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3A" w:rsidRDefault="0091593A" w:rsidP="0091593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Заявка участника Межведомственного </w:t>
      </w:r>
    </w:p>
    <w:p w:rsidR="0091593A" w:rsidRDefault="0091593A" w:rsidP="0091593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республиканского конкурса библиотечных проектов </w:t>
      </w:r>
    </w:p>
    <w:p w:rsidR="0091593A" w:rsidRDefault="0091593A" w:rsidP="0091593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«Большое чтение-2017: продвижение литературы нон-фикшн»</w:t>
      </w:r>
    </w:p>
    <w:p w:rsidR="0091593A" w:rsidRDefault="0091593A" w:rsidP="00DB459B">
      <w:pPr>
        <w:tabs>
          <w:tab w:val="left" w:pos="284"/>
        </w:tabs>
        <w:spacing w:line="360" w:lineRule="auto"/>
        <w:jc w:val="center"/>
        <w:rPr>
          <w:b/>
          <w:sz w:val="28"/>
        </w:rPr>
      </w:pPr>
    </w:p>
    <w:p w:rsidR="0091593A" w:rsidRPr="001C7FB1" w:rsidRDefault="0091593A" w:rsidP="00DB459B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b/>
          <w:sz w:val="28"/>
        </w:rPr>
      </w:pPr>
      <w:r w:rsidRPr="001C7FB1">
        <w:rPr>
          <w:b/>
          <w:sz w:val="28"/>
        </w:rPr>
        <w:t xml:space="preserve">Название проекта: </w:t>
      </w:r>
    </w:p>
    <w:p w:rsidR="0091593A" w:rsidRPr="001C7FB1" w:rsidRDefault="0091593A" w:rsidP="00DB459B">
      <w:pPr>
        <w:pStyle w:val="a3"/>
        <w:tabs>
          <w:tab w:val="left" w:pos="284"/>
          <w:tab w:val="left" w:pos="709"/>
        </w:tabs>
        <w:spacing w:line="360" w:lineRule="auto"/>
        <w:ind w:left="0"/>
        <w:rPr>
          <w:sz w:val="28"/>
          <w:szCs w:val="28"/>
        </w:rPr>
      </w:pPr>
      <w:r w:rsidRPr="001C7FB1">
        <w:rPr>
          <w:sz w:val="28"/>
          <w:szCs w:val="28"/>
        </w:rPr>
        <w:t>Проект «</w:t>
      </w:r>
      <w:r w:rsidR="003C3B64" w:rsidRPr="003C3B64">
        <w:rPr>
          <w:sz w:val="28"/>
          <w:szCs w:val="28"/>
        </w:rPr>
        <w:t>Фестиваль знаний «ИДЕЯ!LAND»</w:t>
      </w:r>
    </w:p>
    <w:p w:rsidR="0091593A" w:rsidRDefault="0091593A" w:rsidP="00DB459B">
      <w:pPr>
        <w:pStyle w:val="a3"/>
        <w:tabs>
          <w:tab w:val="left" w:pos="284"/>
          <w:tab w:val="left" w:pos="709"/>
        </w:tabs>
        <w:spacing w:line="360" w:lineRule="auto"/>
        <w:ind w:left="0"/>
        <w:rPr>
          <w:sz w:val="28"/>
          <w:szCs w:val="28"/>
        </w:rPr>
      </w:pPr>
      <w:r w:rsidRPr="001C7FB1">
        <w:rPr>
          <w:sz w:val="28"/>
          <w:szCs w:val="28"/>
        </w:rPr>
        <w:t>Номинация: «</w:t>
      </w:r>
      <w:r>
        <w:rPr>
          <w:sz w:val="28"/>
          <w:szCs w:val="28"/>
        </w:rPr>
        <w:t>Мини-фестиваль</w:t>
      </w:r>
      <w:r w:rsidRPr="001C7FB1">
        <w:rPr>
          <w:sz w:val="28"/>
          <w:szCs w:val="28"/>
        </w:rPr>
        <w:t>»</w:t>
      </w:r>
    </w:p>
    <w:p w:rsidR="0091593A" w:rsidRPr="001C7FB1" w:rsidRDefault="0091593A" w:rsidP="00DB459B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1C7FB1">
        <w:rPr>
          <w:b/>
          <w:sz w:val="28"/>
          <w:szCs w:val="28"/>
        </w:rPr>
        <w:t>Название организации-заявителя:</w:t>
      </w:r>
    </w:p>
    <w:p w:rsidR="0091593A" w:rsidRPr="001C7FB1" w:rsidRDefault="0091593A" w:rsidP="00DB459B">
      <w:pPr>
        <w:pStyle w:val="a3"/>
        <w:tabs>
          <w:tab w:val="left" w:pos="284"/>
          <w:tab w:val="left" w:pos="709"/>
        </w:tabs>
        <w:spacing w:line="360" w:lineRule="auto"/>
        <w:ind w:left="0"/>
        <w:rPr>
          <w:sz w:val="28"/>
          <w:szCs w:val="28"/>
        </w:rPr>
      </w:pPr>
      <w:r w:rsidRPr="001C7FB1">
        <w:rPr>
          <w:sz w:val="28"/>
          <w:szCs w:val="28"/>
        </w:rPr>
        <w:t>Муниципальное бюджетное учреждение «Централизованная библиотечная система» г. Воткинска, Це</w:t>
      </w:r>
      <w:r>
        <w:rPr>
          <w:sz w:val="28"/>
          <w:szCs w:val="28"/>
        </w:rPr>
        <w:t>н</w:t>
      </w:r>
      <w:r w:rsidRPr="001C7FB1">
        <w:rPr>
          <w:sz w:val="28"/>
          <w:szCs w:val="28"/>
        </w:rPr>
        <w:t xml:space="preserve">тральная городская библиотека </w:t>
      </w:r>
      <w:r>
        <w:rPr>
          <w:sz w:val="28"/>
          <w:szCs w:val="28"/>
        </w:rPr>
        <w:t xml:space="preserve"> </w:t>
      </w:r>
      <w:r w:rsidRPr="001C7FB1">
        <w:rPr>
          <w:sz w:val="28"/>
          <w:szCs w:val="28"/>
        </w:rPr>
        <w:t xml:space="preserve">им. Д.А. </w:t>
      </w:r>
      <w:r w:rsidR="00C44303">
        <w:rPr>
          <w:sz w:val="28"/>
          <w:szCs w:val="28"/>
        </w:rPr>
        <w:t>Ф</w:t>
      </w:r>
      <w:r w:rsidRPr="001C7FB1">
        <w:rPr>
          <w:sz w:val="28"/>
          <w:szCs w:val="28"/>
        </w:rPr>
        <w:t>урманова.</w:t>
      </w:r>
    </w:p>
    <w:p w:rsidR="0091593A" w:rsidRPr="001C7FB1" w:rsidRDefault="0091593A" w:rsidP="00DB459B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firstLine="0"/>
        <w:rPr>
          <w:b/>
          <w:sz w:val="28"/>
          <w:szCs w:val="28"/>
        </w:rPr>
      </w:pPr>
      <w:r w:rsidRPr="001C7FB1">
        <w:rPr>
          <w:b/>
          <w:sz w:val="28"/>
          <w:szCs w:val="28"/>
        </w:rPr>
        <w:t>ФИО руководителя организации:</w:t>
      </w:r>
    </w:p>
    <w:p w:rsidR="0091593A" w:rsidRPr="001C7FB1" w:rsidRDefault="00822F4E" w:rsidP="00DB459B">
      <w:pPr>
        <w:pStyle w:val="a3"/>
        <w:tabs>
          <w:tab w:val="left" w:pos="284"/>
          <w:tab w:val="left" w:pos="709"/>
        </w:tabs>
        <w:spacing w:line="36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Тулякова</w:t>
      </w:r>
      <w:proofErr w:type="spellEnd"/>
      <w:r>
        <w:rPr>
          <w:sz w:val="28"/>
          <w:szCs w:val="28"/>
        </w:rPr>
        <w:t xml:space="preserve"> Юлия Николаевна</w:t>
      </w:r>
      <w:r w:rsidR="003C3B64">
        <w:rPr>
          <w:sz w:val="28"/>
          <w:szCs w:val="28"/>
        </w:rPr>
        <w:t xml:space="preserve"> </w:t>
      </w:r>
      <w:r w:rsidR="0091593A" w:rsidRPr="001C7F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МБУ «ЦБС» г. Воткинска. </w:t>
      </w:r>
    </w:p>
    <w:p w:rsidR="0091593A" w:rsidRPr="001C7FB1" w:rsidRDefault="0091593A" w:rsidP="00DB459B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firstLine="0"/>
        <w:rPr>
          <w:b/>
          <w:sz w:val="28"/>
          <w:szCs w:val="28"/>
        </w:rPr>
      </w:pPr>
      <w:r w:rsidRPr="001C7FB1">
        <w:rPr>
          <w:b/>
          <w:sz w:val="28"/>
          <w:szCs w:val="28"/>
        </w:rPr>
        <w:t>ФИО руководителя проекта и его должность в организации:</w:t>
      </w:r>
    </w:p>
    <w:p w:rsidR="0091593A" w:rsidRDefault="0091593A" w:rsidP="00DB459B">
      <w:pPr>
        <w:pStyle w:val="a3"/>
        <w:tabs>
          <w:tab w:val="left" w:pos="284"/>
          <w:tab w:val="left" w:pos="709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Горбова Евгения Юрьевна</w:t>
      </w:r>
      <w:r w:rsidRPr="001C7FB1">
        <w:rPr>
          <w:sz w:val="28"/>
          <w:szCs w:val="28"/>
        </w:rPr>
        <w:t xml:space="preserve"> </w:t>
      </w:r>
      <w:r w:rsidR="003C3B64">
        <w:rPr>
          <w:sz w:val="28"/>
          <w:szCs w:val="28"/>
        </w:rPr>
        <w:t xml:space="preserve"> </w:t>
      </w:r>
      <w:r w:rsidRPr="001C7FB1">
        <w:rPr>
          <w:sz w:val="28"/>
          <w:szCs w:val="28"/>
        </w:rPr>
        <w:t xml:space="preserve">– </w:t>
      </w:r>
      <w:r w:rsidR="00822F4E">
        <w:rPr>
          <w:sz w:val="28"/>
          <w:szCs w:val="28"/>
        </w:rPr>
        <w:t xml:space="preserve"> </w:t>
      </w:r>
      <w:r w:rsidR="00822F4E" w:rsidRPr="001C7FB1">
        <w:rPr>
          <w:sz w:val="28"/>
          <w:szCs w:val="28"/>
        </w:rPr>
        <w:t>заведующая</w:t>
      </w:r>
      <w:r w:rsidR="00822F4E">
        <w:rPr>
          <w:sz w:val="28"/>
          <w:szCs w:val="28"/>
        </w:rPr>
        <w:t xml:space="preserve"> </w:t>
      </w:r>
      <w:r>
        <w:rPr>
          <w:sz w:val="28"/>
          <w:szCs w:val="28"/>
        </w:rPr>
        <w:t>ОО ЦГБ им. Д.А. Фурманова,</w:t>
      </w:r>
    </w:p>
    <w:p w:rsidR="0091593A" w:rsidRPr="001C7FB1" w:rsidRDefault="0091593A" w:rsidP="00DB459B">
      <w:pPr>
        <w:pStyle w:val="a3"/>
        <w:tabs>
          <w:tab w:val="left" w:pos="284"/>
          <w:tab w:val="left" w:pos="709"/>
        </w:tabs>
        <w:spacing w:line="36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Закиева</w:t>
      </w:r>
      <w:proofErr w:type="spellEnd"/>
      <w:r>
        <w:rPr>
          <w:sz w:val="28"/>
          <w:szCs w:val="28"/>
        </w:rPr>
        <w:t xml:space="preserve"> Нина Владимировна</w:t>
      </w:r>
      <w:r w:rsidR="003C3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главный библиотекарь ОО ЦГБ им. Д.А. Фурманова </w:t>
      </w:r>
    </w:p>
    <w:p w:rsidR="0091593A" w:rsidRPr="001C7FB1" w:rsidRDefault="0091593A" w:rsidP="00DB459B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1C7FB1">
        <w:rPr>
          <w:b/>
          <w:sz w:val="28"/>
          <w:szCs w:val="28"/>
        </w:rPr>
        <w:t>Контактный телефон:</w:t>
      </w:r>
      <w:r w:rsidRPr="001C7FB1">
        <w:rPr>
          <w:sz w:val="28"/>
          <w:szCs w:val="28"/>
        </w:rPr>
        <w:t xml:space="preserve"> 8 (34145) 5-21-26, 8</w:t>
      </w:r>
      <w:r>
        <w:rPr>
          <w:sz w:val="28"/>
          <w:szCs w:val="28"/>
        </w:rPr>
        <w:t xml:space="preserve"> (982) </w:t>
      </w:r>
      <w:r w:rsidRPr="001C7FB1">
        <w:rPr>
          <w:sz w:val="28"/>
          <w:szCs w:val="28"/>
        </w:rPr>
        <w:t>832-32-52.</w:t>
      </w:r>
    </w:p>
    <w:p w:rsidR="0091593A" w:rsidRPr="001C7FB1" w:rsidRDefault="0091593A" w:rsidP="00DB459B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1C7FB1">
        <w:rPr>
          <w:b/>
          <w:sz w:val="28"/>
          <w:szCs w:val="28"/>
        </w:rPr>
        <w:t>Факс:</w:t>
      </w:r>
      <w:r w:rsidRPr="001C7FB1">
        <w:rPr>
          <w:sz w:val="28"/>
          <w:szCs w:val="28"/>
        </w:rPr>
        <w:t xml:space="preserve"> отсутствует.</w:t>
      </w:r>
    </w:p>
    <w:p w:rsidR="0091593A" w:rsidRPr="001C7FB1" w:rsidRDefault="0091593A" w:rsidP="00DB459B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1C7FB1">
        <w:rPr>
          <w:b/>
          <w:sz w:val="28"/>
          <w:szCs w:val="28"/>
        </w:rPr>
        <w:t>Электронная почта:</w:t>
      </w:r>
      <w:r w:rsidRPr="001C7FB1">
        <w:rPr>
          <w:sz w:val="28"/>
          <w:szCs w:val="28"/>
        </w:rPr>
        <w:t xml:space="preserve"> </w:t>
      </w:r>
      <w:hyperlink r:id="rId6" w:history="1">
        <w:r w:rsidRPr="001C7FB1">
          <w:rPr>
            <w:rStyle w:val="a5"/>
            <w:sz w:val="28"/>
            <w:szCs w:val="28"/>
          </w:rPr>
          <w:t>LibraryFurmanova.vtk@yandex.ru</w:t>
        </w:r>
      </w:hyperlink>
    </w:p>
    <w:p w:rsidR="0091593A" w:rsidRPr="001C7FB1" w:rsidRDefault="0091593A" w:rsidP="00DB459B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firstLine="0"/>
        <w:rPr>
          <w:b/>
          <w:sz w:val="28"/>
          <w:szCs w:val="28"/>
        </w:rPr>
      </w:pPr>
      <w:r w:rsidRPr="001C7FB1">
        <w:rPr>
          <w:b/>
          <w:sz w:val="28"/>
          <w:szCs w:val="28"/>
        </w:rPr>
        <w:t>Полный юридический адрес организации (с индексом):</w:t>
      </w:r>
    </w:p>
    <w:p w:rsidR="0091593A" w:rsidRPr="001C7FB1" w:rsidRDefault="0091593A" w:rsidP="00DB459B">
      <w:pPr>
        <w:pStyle w:val="a3"/>
        <w:tabs>
          <w:tab w:val="left" w:pos="284"/>
          <w:tab w:val="left" w:pos="709"/>
        </w:tabs>
        <w:spacing w:line="360" w:lineRule="auto"/>
        <w:ind w:left="0"/>
        <w:rPr>
          <w:sz w:val="28"/>
          <w:szCs w:val="28"/>
        </w:rPr>
      </w:pPr>
      <w:r w:rsidRPr="001C7FB1">
        <w:rPr>
          <w:sz w:val="28"/>
          <w:szCs w:val="28"/>
        </w:rPr>
        <w:t>427430, Россия, Удмуртская Республика, г. Воткинск, ул. Орджоникидзе, 4-а.</w:t>
      </w:r>
    </w:p>
    <w:p w:rsidR="0091593A" w:rsidRPr="001C7FB1" w:rsidRDefault="0091593A" w:rsidP="00DB459B">
      <w:pPr>
        <w:tabs>
          <w:tab w:val="left" w:pos="284"/>
          <w:tab w:val="left" w:pos="709"/>
        </w:tabs>
        <w:spacing w:line="360" w:lineRule="auto"/>
        <w:rPr>
          <w:b/>
          <w:sz w:val="28"/>
          <w:szCs w:val="28"/>
        </w:rPr>
      </w:pPr>
      <w:r w:rsidRPr="001C7FB1">
        <w:rPr>
          <w:b/>
          <w:sz w:val="28"/>
          <w:szCs w:val="28"/>
        </w:rPr>
        <w:t>10. Продолжительность проекта:</w:t>
      </w:r>
    </w:p>
    <w:p w:rsidR="0091593A" w:rsidRPr="001C7FB1" w:rsidRDefault="00E25C3B" w:rsidP="00DB459B">
      <w:pPr>
        <w:pStyle w:val="a3"/>
        <w:tabs>
          <w:tab w:val="left" w:pos="284"/>
          <w:tab w:val="left" w:pos="709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17.07</w:t>
      </w:r>
      <w:r w:rsidR="00DE7541">
        <w:rPr>
          <w:sz w:val="28"/>
          <w:szCs w:val="28"/>
        </w:rPr>
        <w:t xml:space="preserve">.2017 – </w:t>
      </w:r>
      <w:r w:rsidR="0091593A">
        <w:rPr>
          <w:sz w:val="28"/>
          <w:szCs w:val="28"/>
        </w:rPr>
        <w:t xml:space="preserve"> 0</w:t>
      </w:r>
      <w:r>
        <w:rPr>
          <w:sz w:val="28"/>
          <w:szCs w:val="28"/>
        </w:rPr>
        <w:t>8</w:t>
      </w:r>
      <w:r w:rsidR="0091593A">
        <w:rPr>
          <w:sz w:val="28"/>
          <w:szCs w:val="28"/>
        </w:rPr>
        <w:t xml:space="preserve">.09.2017 года. </w:t>
      </w:r>
    </w:p>
    <w:p w:rsidR="0091593A" w:rsidRDefault="0091593A" w:rsidP="00DB459B">
      <w:pPr>
        <w:pStyle w:val="a3"/>
        <w:tabs>
          <w:tab w:val="left" w:pos="284"/>
          <w:tab w:val="left" w:pos="709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1C7FB1">
        <w:rPr>
          <w:b/>
          <w:sz w:val="28"/>
          <w:szCs w:val="28"/>
        </w:rPr>
        <w:t>Краткое содержание проекта:</w:t>
      </w:r>
    </w:p>
    <w:p w:rsidR="0011419A" w:rsidRDefault="0011419A" w:rsidP="001141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проекта является продвижение научной и научно-популярной литературы среди детей и молодежи города в возрасте от 12 до 16 лет</w:t>
      </w:r>
      <w:r w:rsidR="000136F3">
        <w:rPr>
          <w:sz w:val="28"/>
          <w:szCs w:val="28"/>
        </w:rPr>
        <w:t xml:space="preserve">, в том числе </w:t>
      </w:r>
      <w:r w:rsidR="00F26718">
        <w:rPr>
          <w:sz w:val="28"/>
          <w:szCs w:val="28"/>
        </w:rPr>
        <w:t>с ограниченными возможностями здоровья и социально незащищенной категории</w:t>
      </w:r>
      <w:r>
        <w:rPr>
          <w:sz w:val="28"/>
          <w:szCs w:val="28"/>
        </w:rPr>
        <w:t xml:space="preserve">. Для достижения </w:t>
      </w:r>
      <w:r w:rsidR="00822F4E">
        <w:rPr>
          <w:sz w:val="28"/>
          <w:szCs w:val="28"/>
        </w:rPr>
        <w:t>желаемого результата</w:t>
      </w:r>
      <w:r>
        <w:rPr>
          <w:sz w:val="28"/>
          <w:szCs w:val="28"/>
        </w:rPr>
        <w:t xml:space="preserve"> был организова</w:t>
      </w:r>
      <w:r w:rsidR="000136F3">
        <w:rPr>
          <w:sz w:val="28"/>
          <w:szCs w:val="28"/>
        </w:rPr>
        <w:t>н</w:t>
      </w:r>
      <w:r>
        <w:rPr>
          <w:sz w:val="28"/>
          <w:szCs w:val="28"/>
        </w:rPr>
        <w:t xml:space="preserve"> и прове</w:t>
      </w:r>
      <w:r w:rsidR="000136F3">
        <w:rPr>
          <w:sz w:val="28"/>
          <w:szCs w:val="28"/>
        </w:rPr>
        <w:t>ден</w:t>
      </w:r>
      <w:r>
        <w:rPr>
          <w:sz w:val="28"/>
          <w:szCs w:val="28"/>
        </w:rPr>
        <w:t xml:space="preserve"> Фестивал</w:t>
      </w:r>
      <w:r w:rsidR="000136F3">
        <w:rPr>
          <w:sz w:val="28"/>
          <w:szCs w:val="28"/>
        </w:rPr>
        <w:t>ь</w:t>
      </w:r>
      <w:r>
        <w:rPr>
          <w:sz w:val="28"/>
          <w:szCs w:val="28"/>
        </w:rPr>
        <w:t xml:space="preserve"> знаний</w:t>
      </w:r>
      <w:r w:rsidRPr="006A26DB">
        <w:rPr>
          <w:sz w:val="28"/>
          <w:szCs w:val="28"/>
        </w:rPr>
        <w:t>.</w:t>
      </w:r>
      <w:r w:rsidR="000136F3">
        <w:rPr>
          <w:sz w:val="28"/>
          <w:szCs w:val="28"/>
        </w:rPr>
        <w:t xml:space="preserve"> Такая форма позволяет показать </w:t>
      </w:r>
      <w:r w:rsidR="000136F3">
        <w:rPr>
          <w:sz w:val="28"/>
          <w:szCs w:val="28"/>
        </w:rPr>
        <w:lastRenderedPageBreak/>
        <w:t xml:space="preserve">универсальность книжных фондов библиотеки и способы применения полученных из научно-популярной литературы знаний на практике. </w:t>
      </w:r>
    </w:p>
    <w:p w:rsidR="000136F3" w:rsidRDefault="000136F3" w:rsidP="001141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проводился </w:t>
      </w:r>
      <w:r w:rsidR="00F26718">
        <w:rPr>
          <w:sz w:val="28"/>
          <w:szCs w:val="28"/>
        </w:rPr>
        <w:t xml:space="preserve">1 сентября 2017 года </w:t>
      </w:r>
      <w:r>
        <w:rPr>
          <w:sz w:val="28"/>
          <w:szCs w:val="28"/>
        </w:rPr>
        <w:t xml:space="preserve">в режиме одновременной  работы шести </w:t>
      </w:r>
      <w:r w:rsidR="00F26718">
        <w:rPr>
          <w:sz w:val="28"/>
          <w:szCs w:val="28"/>
        </w:rPr>
        <w:t xml:space="preserve">разноплановых </w:t>
      </w:r>
      <w:r>
        <w:rPr>
          <w:sz w:val="28"/>
          <w:szCs w:val="28"/>
        </w:rPr>
        <w:t>площадок.</w:t>
      </w:r>
      <w:r w:rsidR="003A203F">
        <w:rPr>
          <w:sz w:val="28"/>
          <w:szCs w:val="28"/>
        </w:rPr>
        <w:t xml:space="preserve"> </w:t>
      </w:r>
      <w:r w:rsidR="00F26718">
        <w:rPr>
          <w:sz w:val="28"/>
          <w:szCs w:val="28"/>
        </w:rPr>
        <w:t xml:space="preserve">Гости Фестиваля знаний могли узнать любимые с детства уголки природы на фотовыставке </w:t>
      </w:r>
      <w:r w:rsidR="003A203F">
        <w:rPr>
          <w:sz w:val="28"/>
          <w:szCs w:val="28"/>
        </w:rPr>
        <w:t xml:space="preserve">местного краеведа С. Балобанова, </w:t>
      </w:r>
      <w:r w:rsidR="00F26718">
        <w:rPr>
          <w:sz w:val="28"/>
          <w:szCs w:val="28"/>
        </w:rPr>
        <w:t xml:space="preserve"> </w:t>
      </w:r>
      <w:r w:rsidR="003A203F">
        <w:rPr>
          <w:sz w:val="28"/>
          <w:szCs w:val="28"/>
        </w:rPr>
        <w:t xml:space="preserve">почувствовать себя настоящими учеными, проводя химические эксперименты, поблуждать по виртуальному и реальному музею библиотеки,  сделать </w:t>
      </w:r>
      <w:proofErr w:type="spellStart"/>
      <w:r w:rsidR="003A203F">
        <w:rPr>
          <w:sz w:val="28"/>
          <w:szCs w:val="28"/>
        </w:rPr>
        <w:t>с</w:t>
      </w:r>
      <w:r w:rsidR="00822F4E">
        <w:rPr>
          <w:sz w:val="28"/>
          <w:szCs w:val="28"/>
        </w:rPr>
        <w:t>е</w:t>
      </w:r>
      <w:r w:rsidR="003A203F">
        <w:rPr>
          <w:sz w:val="28"/>
          <w:szCs w:val="28"/>
        </w:rPr>
        <w:t>лфи</w:t>
      </w:r>
      <w:proofErr w:type="spellEnd"/>
      <w:r w:rsidR="003A203F">
        <w:rPr>
          <w:sz w:val="28"/>
          <w:szCs w:val="28"/>
        </w:rPr>
        <w:t xml:space="preserve"> на фоне бренд</w:t>
      </w:r>
      <w:r w:rsidR="00822F4E">
        <w:rPr>
          <w:sz w:val="28"/>
          <w:szCs w:val="28"/>
        </w:rPr>
        <w:t>-</w:t>
      </w:r>
      <w:proofErr w:type="spellStart"/>
      <w:r w:rsidR="003A203F">
        <w:rPr>
          <w:sz w:val="28"/>
          <w:szCs w:val="28"/>
        </w:rPr>
        <w:t>волла</w:t>
      </w:r>
      <w:proofErr w:type="spellEnd"/>
      <w:r w:rsidR="003A203F">
        <w:rPr>
          <w:sz w:val="28"/>
          <w:szCs w:val="28"/>
        </w:rPr>
        <w:t xml:space="preserve">, побывать на нестандартных фестивальных уроках,  поделиться опытом своей научно-исследовательской работы. </w:t>
      </w:r>
      <w:r w:rsidR="00234689">
        <w:rPr>
          <w:sz w:val="28"/>
          <w:szCs w:val="28"/>
        </w:rPr>
        <w:t xml:space="preserve">В течение всего дня в группе ЦГБ </w:t>
      </w:r>
      <w:proofErr w:type="spellStart"/>
      <w:r w:rsidR="00234689">
        <w:rPr>
          <w:sz w:val="28"/>
          <w:szCs w:val="28"/>
        </w:rPr>
        <w:t>ВКонтакте</w:t>
      </w:r>
      <w:proofErr w:type="spellEnd"/>
      <w:r w:rsidR="00234689">
        <w:rPr>
          <w:sz w:val="28"/>
          <w:szCs w:val="28"/>
        </w:rPr>
        <w:t xml:space="preserve"> велся </w:t>
      </w:r>
      <w:proofErr w:type="gramStart"/>
      <w:r w:rsidR="00234689">
        <w:rPr>
          <w:sz w:val="28"/>
          <w:szCs w:val="28"/>
        </w:rPr>
        <w:t>непрерывн</w:t>
      </w:r>
      <w:r w:rsidR="005B4223">
        <w:rPr>
          <w:sz w:val="28"/>
          <w:szCs w:val="28"/>
        </w:rPr>
        <w:t>ы</w:t>
      </w:r>
      <w:r w:rsidR="00234689">
        <w:rPr>
          <w:sz w:val="28"/>
          <w:szCs w:val="28"/>
        </w:rPr>
        <w:t>й</w:t>
      </w:r>
      <w:proofErr w:type="gramEnd"/>
      <w:r w:rsidR="00234689">
        <w:rPr>
          <w:sz w:val="28"/>
          <w:szCs w:val="28"/>
        </w:rPr>
        <w:t xml:space="preserve"> онлайн-репортаж о ходе Фестиваля знаний.  </w:t>
      </w:r>
    </w:p>
    <w:p w:rsidR="00234689" w:rsidRDefault="005B4223" w:rsidP="001141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Успех проведенного мероприятия показывает, что такая </w:t>
      </w:r>
      <w:r w:rsidR="00234689">
        <w:rPr>
          <w:sz w:val="28"/>
          <w:szCs w:val="28"/>
        </w:rPr>
        <w:t xml:space="preserve">инновационная форма </w:t>
      </w:r>
      <w:r>
        <w:rPr>
          <w:sz w:val="28"/>
          <w:szCs w:val="28"/>
        </w:rPr>
        <w:t xml:space="preserve">может и в дальнейшем широко применяться в библиотечной деятельности. </w:t>
      </w:r>
    </w:p>
    <w:p w:rsidR="00234689" w:rsidRDefault="00234689" w:rsidP="0011419A">
      <w:pPr>
        <w:spacing w:line="360" w:lineRule="auto"/>
        <w:ind w:firstLine="567"/>
        <w:jc w:val="both"/>
        <w:rPr>
          <w:sz w:val="28"/>
          <w:szCs w:val="28"/>
        </w:rPr>
      </w:pPr>
    </w:p>
    <w:p w:rsidR="003A203F" w:rsidRDefault="003A203F" w:rsidP="0011419A">
      <w:pPr>
        <w:spacing w:line="360" w:lineRule="auto"/>
        <w:ind w:firstLine="567"/>
        <w:jc w:val="both"/>
        <w:rPr>
          <w:sz w:val="28"/>
          <w:szCs w:val="28"/>
        </w:rPr>
      </w:pPr>
    </w:p>
    <w:p w:rsidR="0091593A" w:rsidRDefault="0091593A" w:rsidP="0091593A">
      <w:pPr>
        <w:spacing w:line="360" w:lineRule="auto"/>
        <w:rPr>
          <w:sz w:val="28"/>
          <w:szCs w:val="28"/>
        </w:rPr>
      </w:pPr>
    </w:p>
    <w:p w:rsidR="0091593A" w:rsidRDefault="0091593A" w:rsidP="0091593A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организации ______</w:t>
      </w:r>
      <w:r w:rsidR="00822F4E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822F4E">
        <w:rPr>
          <w:sz w:val="28"/>
          <w:szCs w:val="28"/>
        </w:rPr>
        <w:t xml:space="preserve"> </w:t>
      </w:r>
      <w:proofErr w:type="spellStart"/>
      <w:r w:rsidR="00822F4E">
        <w:rPr>
          <w:sz w:val="28"/>
          <w:szCs w:val="28"/>
        </w:rPr>
        <w:t>Тулякова</w:t>
      </w:r>
      <w:proofErr w:type="spellEnd"/>
      <w:r w:rsidR="00822F4E">
        <w:rPr>
          <w:sz w:val="28"/>
          <w:szCs w:val="28"/>
        </w:rPr>
        <w:t xml:space="preserve"> Юлия Николаевна</w:t>
      </w:r>
    </w:p>
    <w:p w:rsidR="0091593A" w:rsidRDefault="0091593A" w:rsidP="0091593A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проекта     ___________ </w:t>
      </w:r>
      <w:r w:rsidR="00822F4E">
        <w:rPr>
          <w:sz w:val="28"/>
          <w:szCs w:val="28"/>
        </w:rPr>
        <w:t xml:space="preserve"> </w:t>
      </w:r>
      <w:r>
        <w:rPr>
          <w:sz w:val="28"/>
          <w:szCs w:val="28"/>
        </w:rPr>
        <w:t>Горбова Евгения Юрьевна</w:t>
      </w:r>
    </w:p>
    <w:p w:rsidR="0091593A" w:rsidRDefault="0091593A" w:rsidP="0091593A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проекта    ___________ </w:t>
      </w:r>
      <w:r w:rsidR="00822F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Закиева</w:t>
      </w:r>
      <w:proofErr w:type="spellEnd"/>
      <w:r>
        <w:rPr>
          <w:sz w:val="28"/>
          <w:szCs w:val="28"/>
        </w:rPr>
        <w:t xml:space="preserve"> Нина Владимировна</w:t>
      </w:r>
    </w:p>
    <w:p w:rsidR="0091593A" w:rsidRDefault="0091593A" w:rsidP="0091593A">
      <w:pPr>
        <w:spacing w:after="160" w:line="360" w:lineRule="auto"/>
        <w:rPr>
          <w:sz w:val="28"/>
          <w:szCs w:val="28"/>
        </w:rPr>
      </w:pPr>
    </w:p>
    <w:p w:rsidR="0091593A" w:rsidRDefault="0091593A" w:rsidP="0091593A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составления: </w:t>
      </w:r>
      <w:r w:rsidR="008C6DF4">
        <w:rPr>
          <w:sz w:val="28"/>
          <w:szCs w:val="28"/>
        </w:rPr>
        <w:t xml:space="preserve"> 29.</w:t>
      </w:r>
      <w:r w:rsidR="00CF6703">
        <w:rPr>
          <w:sz w:val="28"/>
          <w:szCs w:val="28"/>
        </w:rPr>
        <w:t>09</w:t>
      </w:r>
      <w:r w:rsidR="008C6DF4">
        <w:rPr>
          <w:sz w:val="28"/>
          <w:szCs w:val="28"/>
        </w:rPr>
        <w:t xml:space="preserve">.2017 год </w:t>
      </w:r>
    </w:p>
    <w:p w:rsidR="0091593A" w:rsidRDefault="0091593A" w:rsidP="0091593A">
      <w:pPr>
        <w:spacing w:after="160" w:line="259" w:lineRule="auto"/>
        <w:rPr>
          <w:sz w:val="28"/>
          <w:szCs w:val="28"/>
        </w:rPr>
      </w:pPr>
    </w:p>
    <w:p w:rsidR="0091593A" w:rsidRDefault="0091593A" w:rsidP="0091593A">
      <w:pPr>
        <w:spacing w:after="160" w:line="259" w:lineRule="auto"/>
        <w:rPr>
          <w:sz w:val="28"/>
          <w:szCs w:val="28"/>
        </w:rPr>
      </w:pPr>
    </w:p>
    <w:p w:rsidR="0091593A" w:rsidRDefault="0091593A" w:rsidP="0091593A">
      <w:pPr>
        <w:spacing w:after="160" w:line="259" w:lineRule="auto"/>
        <w:rPr>
          <w:sz w:val="28"/>
          <w:szCs w:val="28"/>
        </w:rPr>
      </w:pPr>
    </w:p>
    <w:p w:rsidR="0091593A" w:rsidRDefault="0091593A" w:rsidP="0091593A">
      <w:pPr>
        <w:spacing w:after="160" w:line="259" w:lineRule="auto"/>
        <w:rPr>
          <w:sz w:val="28"/>
          <w:szCs w:val="28"/>
        </w:rPr>
      </w:pPr>
    </w:p>
    <w:p w:rsidR="0091593A" w:rsidRDefault="0091593A" w:rsidP="0091593A">
      <w:pPr>
        <w:spacing w:after="160" w:line="259" w:lineRule="auto"/>
        <w:rPr>
          <w:sz w:val="28"/>
          <w:szCs w:val="28"/>
        </w:rPr>
      </w:pPr>
    </w:p>
    <w:p w:rsidR="0091593A" w:rsidRDefault="0091593A" w:rsidP="0091593A">
      <w:pPr>
        <w:spacing w:after="160" w:line="259" w:lineRule="auto"/>
        <w:rPr>
          <w:sz w:val="28"/>
          <w:szCs w:val="28"/>
        </w:rPr>
      </w:pPr>
    </w:p>
    <w:p w:rsidR="0091593A" w:rsidRDefault="0091593A" w:rsidP="0091593A">
      <w:pPr>
        <w:spacing w:after="160" w:line="259" w:lineRule="auto"/>
        <w:rPr>
          <w:sz w:val="28"/>
          <w:szCs w:val="28"/>
        </w:rPr>
      </w:pPr>
    </w:p>
    <w:p w:rsidR="0091593A" w:rsidRPr="00DE7541" w:rsidRDefault="003F7220" w:rsidP="0091593A">
      <w:pPr>
        <w:tabs>
          <w:tab w:val="left" w:leader="underscore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</w:t>
      </w:r>
      <w:r w:rsidR="0091593A" w:rsidRPr="00DE7541">
        <w:rPr>
          <w:b/>
          <w:bCs/>
          <w:sz w:val="28"/>
          <w:szCs w:val="28"/>
        </w:rPr>
        <w:t xml:space="preserve">ПИСАНИЕ  ПРОЕКТА </w:t>
      </w:r>
    </w:p>
    <w:p w:rsidR="0091593A" w:rsidRPr="00DE7541" w:rsidRDefault="0091593A" w:rsidP="0091593A">
      <w:pPr>
        <w:tabs>
          <w:tab w:val="left" w:leader="underscore" w:pos="9072"/>
        </w:tabs>
        <w:jc w:val="center"/>
        <w:rPr>
          <w:b/>
          <w:bCs/>
          <w:sz w:val="28"/>
          <w:szCs w:val="28"/>
        </w:rPr>
      </w:pPr>
      <w:r w:rsidRPr="00DE7541">
        <w:rPr>
          <w:b/>
          <w:bCs/>
          <w:sz w:val="28"/>
          <w:szCs w:val="28"/>
        </w:rPr>
        <w:t>«</w:t>
      </w:r>
      <w:r w:rsidR="003C3B64" w:rsidRPr="00DE7541">
        <w:rPr>
          <w:b/>
          <w:bCs/>
          <w:sz w:val="28"/>
          <w:szCs w:val="28"/>
        </w:rPr>
        <w:t>Фестиваль знаний «ИДЕЯ!</w:t>
      </w:r>
      <w:r w:rsidR="003C3B64" w:rsidRPr="00DE7541">
        <w:rPr>
          <w:b/>
          <w:bCs/>
          <w:sz w:val="28"/>
          <w:szCs w:val="28"/>
          <w:lang w:val="en-US"/>
        </w:rPr>
        <w:t>LAND</w:t>
      </w:r>
      <w:r w:rsidRPr="00DE7541">
        <w:rPr>
          <w:b/>
          <w:bCs/>
          <w:sz w:val="28"/>
          <w:szCs w:val="28"/>
        </w:rPr>
        <w:t>»</w:t>
      </w:r>
    </w:p>
    <w:p w:rsidR="0091593A" w:rsidRDefault="0091593A" w:rsidP="0091593A">
      <w:pPr>
        <w:spacing w:after="160" w:line="259" w:lineRule="auto"/>
        <w:rPr>
          <w:sz w:val="28"/>
          <w:szCs w:val="28"/>
        </w:rPr>
      </w:pPr>
    </w:p>
    <w:p w:rsidR="0091593A" w:rsidRPr="00DD33DE" w:rsidRDefault="0091593A" w:rsidP="0091593A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b/>
          <w:sz w:val="28"/>
        </w:rPr>
      </w:pPr>
      <w:r w:rsidRPr="00DD33DE">
        <w:rPr>
          <w:b/>
          <w:sz w:val="28"/>
        </w:rPr>
        <w:t>Описание проблемы</w:t>
      </w:r>
    </w:p>
    <w:p w:rsidR="0056044A" w:rsidRDefault="00502975" w:rsidP="0091593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читательских формуляров в Центральной городской библиотек</w:t>
      </w:r>
      <w:r w:rsidR="00D04144">
        <w:rPr>
          <w:sz w:val="28"/>
          <w:szCs w:val="28"/>
        </w:rPr>
        <w:t>е</w:t>
      </w:r>
      <w:r>
        <w:rPr>
          <w:sz w:val="28"/>
          <w:szCs w:val="28"/>
        </w:rPr>
        <w:t xml:space="preserve"> им Д.А. Фурманова г. Воткинска за </w:t>
      </w:r>
      <w:r w:rsidR="00D04144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 xml:space="preserve">2016 – </w:t>
      </w:r>
      <w:r w:rsidR="00D04144">
        <w:rPr>
          <w:sz w:val="28"/>
          <w:szCs w:val="28"/>
        </w:rPr>
        <w:t>20</w:t>
      </w:r>
      <w:r>
        <w:rPr>
          <w:sz w:val="28"/>
          <w:szCs w:val="28"/>
        </w:rPr>
        <w:t xml:space="preserve">17 год </w:t>
      </w:r>
      <w:r w:rsidR="00D04144">
        <w:rPr>
          <w:sz w:val="28"/>
          <w:szCs w:val="28"/>
        </w:rPr>
        <w:t xml:space="preserve">в сравнении с предыдущим учебным годом </w:t>
      </w:r>
      <w:r>
        <w:rPr>
          <w:sz w:val="28"/>
          <w:szCs w:val="28"/>
        </w:rPr>
        <w:t xml:space="preserve">показал снижение интереса </w:t>
      </w:r>
      <w:r w:rsidR="005907AE">
        <w:rPr>
          <w:sz w:val="28"/>
          <w:szCs w:val="28"/>
        </w:rPr>
        <w:t xml:space="preserve">(на 35%) </w:t>
      </w:r>
      <w:r>
        <w:rPr>
          <w:sz w:val="28"/>
          <w:szCs w:val="28"/>
        </w:rPr>
        <w:t xml:space="preserve">у детей и молодежи к научной и научно-популярной литературе. </w:t>
      </w:r>
      <w:r w:rsidR="005907AE">
        <w:rPr>
          <w:sz w:val="28"/>
          <w:szCs w:val="28"/>
        </w:rPr>
        <w:t>Это происходит потому, что в</w:t>
      </w:r>
      <w:r>
        <w:rPr>
          <w:sz w:val="28"/>
          <w:szCs w:val="28"/>
        </w:rPr>
        <w:t xml:space="preserve">се больше пользователей обращаются за информацией к сети Интернет. Однако такой путь имеет свои недостатки. Во-первых, подросток не приобретает навык поисково-исследовательской работы с источниками. Во-вторых, у </w:t>
      </w:r>
      <w:r w:rsidR="005907AE">
        <w:rPr>
          <w:sz w:val="28"/>
          <w:szCs w:val="28"/>
        </w:rPr>
        <w:t>детей и молодежи</w:t>
      </w:r>
      <w:r>
        <w:rPr>
          <w:sz w:val="28"/>
          <w:szCs w:val="28"/>
        </w:rPr>
        <w:t xml:space="preserve"> не развивается умение сравнивать и анализировать различные тексты. В-третьих, </w:t>
      </w:r>
      <w:r w:rsidR="005907AE">
        <w:rPr>
          <w:sz w:val="28"/>
          <w:szCs w:val="28"/>
        </w:rPr>
        <w:t xml:space="preserve">нельзя забывать о </w:t>
      </w:r>
      <w:r>
        <w:rPr>
          <w:sz w:val="28"/>
          <w:szCs w:val="28"/>
        </w:rPr>
        <w:t>сомнительн</w:t>
      </w:r>
      <w:r w:rsidR="005907AE">
        <w:rPr>
          <w:sz w:val="28"/>
          <w:szCs w:val="28"/>
        </w:rPr>
        <w:t>ой</w:t>
      </w:r>
      <w:r>
        <w:rPr>
          <w:sz w:val="28"/>
          <w:szCs w:val="28"/>
        </w:rPr>
        <w:t xml:space="preserve"> достоверност</w:t>
      </w:r>
      <w:r w:rsidR="005907AE">
        <w:rPr>
          <w:sz w:val="28"/>
          <w:szCs w:val="28"/>
        </w:rPr>
        <w:t>и</w:t>
      </w:r>
      <w:r>
        <w:rPr>
          <w:sz w:val="28"/>
          <w:szCs w:val="28"/>
        </w:rPr>
        <w:t xml:space="preserve"> некоторых сетевых ресурсов. Одной из актуальных задач современной библиотеки является популяризация научно-популярных знаний через</w:t>
      </w:r>
      <w:r w:rsidR="005907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книг</w:t>
      </w:r>
      <w:r w:rsidR="005907AE">
        <w:rPr>
          <w:sz w:val="28"/>
          <w:szCs w:val="28"/>
        </w:rPr>
        <w:t xml:space="preserve">у – </w:t>
      </w:r>
      <w:r>
        <w:rPr>
          <w:sz w:val="28"/>
          <w:szCs w:val="28"/>
        </w:rPr>
        <w:t>первоисточник необходимой информации. Фестиваль знаний</w:t>
      </w:r>
      <w:r w:rsidR="005907AE">
        <w:rPr>
          <w:sz w:val="28"/>
          <w:szCs w:val="28"/>
        </w:rPr>
        <w:t>, проведенный ЦГБ им. Д.А. Фурманова, призван стимулировать воображение и дух исследования,  укрепить интерес ребят к окружающему миру и Вселенной</w:t>
      </w:r>
      <w:r w:rsidR="00D04144">
        <w:rPr>
          <w:sz w:val="28"/>
          <w:szCs w:val="28"/>
        </w:rPr>
        <w:t>, пройти путь от идеи до ее воплощения</w:t>
      </w:r>
      <w:r w:rsidR="005907AE">
        <w:rPr>
          <w:sz w:val="28"/>
          <w:szCs w:val="28"/>
        </w:rPr>
        <w:t xml:space="preserve">, а также в дальнейшем </w:t>
      </w:r>
      <w:r w:rsidR="0056044A">
        <w:rPr>
          <w:sz w:val="28"/>
          <w:szCs w:val="28"/>
        </w:rPr>
        <w:t>залож</w:t>
      </w:r>
      <w:r w:rsidR="005907AE">
        <w:rPr>
          <w:sz w:val="28"/>
          <w:szCs w:val="28"/>
        </w:rPr>
        <w:t>ить</w:t>
      </w:r>
      <w:r w:rsidR="0056044A">
        <w:rPr>
          <w:sz w:val="28"/>
          <w:szCs w:val="28"/>
        </w:rPr>
        <w:t xml:space="preserve"> основу хорошей научной практики</w:t>
      </w:r>
      <w:r w:rsidR="00537324">
        <w:rPr>
          <w:sz w:val="28"/>
          <w:szCs w:val="28"/>
        </w:rPr>
        <w:t>,</w:t>
      </w:r>
      <w:r w:rsidR="005907AE">
        <w:rPr>
          <w:sz w:val="28"/>
          <w:szCs w:val="28"/>
        </w:rPr>
        <w:t xml:space="preserve"> столь востребованной в современном обществе</w:t>
      </w:r>
      <w:r w:rsidR="0056044A">
        <w:rPr>
          <w:sz w:val="28"/>
          <w:szCs w:val="28"/>
        </w:rPr>
        <w:t xml:space="preserve">. </w:t>
      </w:r>
    </w:p>
    <w:p w:rsidR="002401B2" w:rsidRDefault="002401B2" w:rsidP="0091593A">
      <w:pPr>
        <w:spacing w:line="360" w:lineRule="auto"/>
        <w:ind w:firstLine="567"/>
        <w:jc w:val="both"/>
        <w:rPr>
          <w:sz w:val="28"/>
          <w:szCs w:val="28"/>
        </w:rPr>
      </w:pPr>
    </w:p>
    <w:p w:rsidR="0091593A" w:rsidRPr="006A26DB" w:rsidRDefault="0091593A" w:rsidP="0091593A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b/>
          <w:sz w:val="28"/>
          <w:szCs w:val="28"/>
        </w:rPr>
      </w:pPr>
      <w:r w:rsidRPr="006A26DB">
        <w:rPr>
          <w:b/>
          <w:sz w:val="28"/>
          <w:szCs w:val="28"/>
        </w:rPr>
        <w:t>Цели и задачи проекта</w:t>
      </w:r>
    </w:p>
    <w:p w:rsidR="0091593A" w:rsidRPr="006A26DB" w:rsidRDefault="0091593A" w:rsidP="0091593A">
      <w:pPr>
        <w:spacing w:line="360" w:lineRule="auto"/>
        <w:ind w:firstLine="567"/>
        <w:jc w:val="both"/>
        <w:rPr>
          <w:sz w:val="28"/>
          <w:szCs w:val="28"/>
        </w:rPr>
      </w:pPr>
      <w:r w:rsidRPr="00DD33DE">
        <w:rPr>
          <w:b/>
          <w:sz w:val="28"/>
          <w:szCs w:val="28"/>
        </w:rPr>
        <w:t>Цель</w:t>
      </w:r>
      <w:r w:rsidRPr="006A26DB">
        <w:rPr>
          <w:sz w:val="28"/>
          <w:szCs w:val="28"/>
        </w:rPr>
        <w:t xml:space="preserve"> – </w:t>
      </w:r>
      <w:r w:rsidR="00361266">
        <w:rPr>
          <w:sz w:val="28"/>
          <w:szCs w:val="28"/>
        </w:rPr>
        <w:t xml:space="preserve">посредством проведения Фестиваля знаний </w:t>
      </w:r>
      <w:r w:rsidR="00E25C3B">
        <w:rPr>
          <w:sz w:val="28"/>
          <w:szCs w:val="28"/>
        </w:rPr>
        <w:t>привлеч</w:t>
      </w:r>
      <w:r w:rsidR="00361266">
        <w:rPr>
          <w:sz w:val="28"/>
          <w:szCs w:val="28"/>
        </w:rPr>
        <w:t>ь</w:t>
      </w:r>
      <w:r w:rsidR="00E25C3B">
        <w:rPr>
          <w:sz w:val="28"/>
          <w:szCs w:val="28"/>
        </w:rPr>
        <w:t xml:space="preserve"> детей и молодеж</w:t>
      </w:r>
      <w:r w:rsidR="00361266">
        <w:rPr>
          <w:sz w:val="28"/>
          <w:szCs w:val="28"/>
        </w:rPr>
        <w:t>ь города</w:t>
      </w:r>
      <w:r w:rsidR="00E25C3B">
        <w:rPr>
          <w:sz w:val="28"/>
          <w:szCs w:val="28"/>
        </w:rPr>
        <w:t xml:space="preserve"> в возрасте от 12 до 16 лет к чтению </w:t>
      </w:r>
      <w:r w:rsidR="00361266">
        <w:rPr>
          <w:sz w:val="28"/>
          <w:szCs w:val="28"/>
        </w:rPr>
        <w:t xml:space="preserve">научной и </w:t>
      </w:r>
      <w:r w:rsidR="00E25C3B">
        <w:rPr>
          <w:sz w:val="28"/>
          <w:szCs w:val="28"/>
        </w:rPr>
        <w:t>научно-популярной литературы</w:t>
      </w:r>
      <w:r w:rsidRPr="006A26DB">
        <w:rPr>
          <w:sz w:val="28"/>
          <w:szCs w:val="28"/>
        </w:rPr>
        <w:t>.</w:t>
      </w:r>
    </w:p>
    <w:p w:rsidR="0091593A" w:rsidRPr="00DD33DE" w:rsidRDefault="0091593A" w:rsidP="0091593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D33DE">
        <w:rPr>
          <w:b/>
          <w:sz w:val="28"/>
          <w:szCs w:val="28"/>
        </w:rPr>
        <w:t>Задачи:</w:t>
      </w:r>
    </w:p>
    <w:p w:rsidR="00497328" w:rsidRDefault="00497328" w:rsidP="0091593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деятельности библиотеки среди детей и молодежи. </w:t>
      </w:r>
    </w:p>
    <w:p w:rsidR="00361266" w:rsidRDefault="00361266" w:rsidP="0091593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Акцентирова</w:t>
      </w:r>
      <w:r w:rsidR="00497328">
        <w:rPr>
          <w:sz w:val="28"/>
          <w:szCs w:val="28"/>
        </w:rPr>
        <w:t>ние</w:t>
      </w:r>
      <w:r>
        <w:rPr>
          <w:sz w:val="28"/>
          <w:szCs w:val="28"/>
        </w:rPr>
        <w:t xml:space="preserve"> внимани</w:t>
      </w:r>
      <w:r w:rsidR="00497328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 и молодежи на необходимости чтения научной и научно-популярной литературы как дополнительного источника самообразования. </w:t>
      </w:r>
    </w:p>
    <w:p w:rsidR="00361266" w:rsidRDefault="00114BA3" w:rsidP="0091593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Демонстрация</w:t>
      </w:r>
      <w:r w:rsidR="00497328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ей</w:t>
      </w:r>
      <w:r w:rsidR="00497328">
        <w:rPr>
          <w:sz w:val="28"/>
          <w:szCs w:val="28"/>
        </w:rPr>
        <w:t xml:space="preserve"> применения полученных знаний в научно-исследовательской деятельности</w:t>
      </w:r>
      <w:r w:rsidR="00497328" w:rsidRPr="00497328">
        <w:rPr>
          <w:sz w:val="28"/>
          <w:szCs w:val="28"/>
        </w:rPr>
        <w:t xml:space="preserve"> </w:t>
      </w:r>
      <w:r w:rsidR="00497328">
        <w:rPr>
          <w:sz w:val="28"/>
          <w:szCs w:val="28"/>
        </w:rPr>
        <w:t>и</w:t>
      </w:r>
      <w:r w:rsidR="00497328" w:rsidRPr="00497328">
        <w:rPr>
          <w:sz w:val="28"/>
          <w:szCs w:val="28"/>
        </w:rPr>
        <w:t xml:space="preserve"> </w:t>
      </w:r>
      <w:r w:rsidR="00497328">
        <w:rPr>
          <w:sz w:val="28"/>
          <w:szCs w:val="28"/>
        </w:rPr>
        <w:t>на практике.</w:t>
      </w:r>
    </w:p>
    <w:p w:rsidR="00D04144" w:rsidRDefault="00D04144" w:rsidP="00D04144">
      <w:pPr>
        <w:pStyle w:val="a3"/>
        <w:spacing w:line="360" w:lineRule="auto"/>
        <w:jc w:val="both"/>
        <w:rPr>
          <w:sz w:val="28"/>
          <w:szCs w:val="28"/>
        </w:rPr>
      </w:pPr>
    </w:p>
    <w:p w:rsidR="0091593A" w:rsidRPr="006A26DB" w:rsidRDefault="0091593A" w:rsidP="0091593A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b/>
          <w:sz w:val="28"/>
          <w:szCs w:val="28"/>
        </w:rPr>
      </w:pPr>
      <w:proofErr w:type="spellStart"/>
      <w:r w:rsidRPr="006A26DB">
        <w:rPr>
          <w:b/>
          <w:sz w:val="28"/>
          <w:szCs w:val="28"/>
        </w:rPr>
        <w:t>Благополучатели</w:t>
      </w:r>
      <w:proofErr w:type="spellEnd"/>
      <w:r w:rsidRPr="006A26DB">
        <w:rPr>
          <w:b/>
          <w:sz w:val="28"/>
          <w:szCs w:val="28"/>
        </w:rPr>
        <w:t xml:space="preserve"> (целевая аудитория)</w:t>
      </w:r>
    </w:p>
    <w:p w:rsidR="0091593A" w:rsidRPr="006A26DB" w:rsidRDefault="00DC1DA6" w:rsidP="0091593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и молодежь в возрасте от</w:t>
      </w:r>
      <w:r w:rsidR="00A2254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A2254F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A2254F">
        <w:rPr>
          <w:sz w:val="28"/>
          <w:szCs w:val="28"/>
        </w:rPr>
        <w:t xml:space="preserve"> 16 лет</w:t>
      </w:r>
      <w:r w:rsidR="0091593A" w:rsidRPr="006A26DB">
        <w:rPr>
          <w:sz w:val="28"/>
          <w:szCs w:val="28"/>
        </w:rPr>
        <w:t xml:space="preserve"> </w:t>
      </w:r>
      <w:r w:rsidR="00C970B4">
        <w:rPr>
          <w:sz w:val="28"/>
          <w:szCs w:val="28"/>
        </w:rPr>
        <w:t>(</w:t>
      </w:r>
      <w:r w:rsidR="00DE7541">
        <w:rPr>
          <w:sz w:val="28"/>
          <w:szCs w:val="28"/>
        </w:rPr>
        <w:t>учащие</w:t>
      </w:r>
      <w:r w:rsidR="00C970B4">
        <w:rPr>
          <w:sz w:val="28"/>
          <w:szCs w:val="28"/>
        </w:rPr>
        <w:t>ся</w:t>
      </w:r>
      <w:r w:rsidR="00DE7541">
        <w:rPr>
          <w:sz w:val="28"/>
          <w:szCs w:val="28"/>
        </w:rPr>
        <w:t xml:space="preserve"> среднеобразовательных школ города Воткинска, </w:t>
      </w:r>
      <w:proofErr w:type="spellStart"/>
      <w:r w:rsidR="00DE7541" w:rsidRPr="00DE7541">
        <w:rPr>
          <w:sz w:val="28"/>
          <w:szCs w:val="28"/>
        </w:rPr>
        <w:t>Воткинской</w:t>
      </w:r>
      <w:proofErr w:type="spellEnd"/>
      <w:r w:rsidR="00DE7541" w:rsidRPr="00DE7541">
        <w:rPr>
          <w:sz w:val="28"/>
          <w:szCs w:val="28"/>
        </w:rPr>
        <w:t xml:space="preserve"> специальной (коррекционной) школы и воспитанник</w:t>
      </w:r>
      <w:r w:rsidR="00822F4E">
        <w:rPr>
          <w:sz w:val="28"/>
          <w:szCs w:val="28"/>
        </w:rPr>
        <w:t>и</w:t>
      </w:r>
      <w:r w:rsidR="00DE7541" w:rsidRPr="00DE7541">
        <w:rPr>
          <w:sz w:val="28"/>
          <w:szCs w:val="28"/>
        </w:rPr>
        <w:t xml:space="preserve"> Социально-реабилитационного центра для несовершеннолетних города Воткинска</w:t>
      </w:r>
      <w:r w:rsidR="0091593A" w:rsidRPr="006A26DB">
        <w:rPr>
          <w:sz w:val="28"/>
          <w:szCs w:val="28"/>
        </w:rPr>
        <w:t>).</w:t>
      </w:r>
    </w:p>
    <w:p w:rsidR="0091593A" w:rsidRDefault="0091593A" w:rsidP="0091593A">
      <w:pPr>
        <w:spacing w:line="360" w:lineRule="auto"/>
        <w:ind w:firstLine="567"/>
        <w:jc w:val="both"/>
        <w:rPr>
          <w:sz w:val="28"/>
          <w:szCs w:val="28"/>
        </w:rPr>
      </w:pPr>
      <w:r w:rsidRPr="006A26DB">
        <w:rPr>
          <w:sz w:val="28"/>
          <w:szCs w:val="28"/>
        </w:rPr>
        <w:t xml:space="preserve">Общее количество участников проекта – более </w:t>
      </w:r>
      <w:r w:rsidR="00A2254F">
        <w:rPr>
          <w:sz w:val="28"/>
          <w:szCs w:val="28"/>
        </w:rPr>
        <w:t>250</w:t>
      </w:r>
      <w:r w:rsidRPr="006A26DB">
        <w:rPr>
          <w:sz w:val="28"/>
          <w:szCs w:val="28"/>
        </w:rPr>
        <w:t xml:space="preserve"> человек.</w:t>
      </w:r>
    </w:p>
    <w:p w:rsidR="00A2254F" w:rsidRDefault="00A2254F" w:rsidP="0091593A">
      <w:pPr>
        <w:spacing w:line="360" w:lineRule="auto"/>
        <w:ind w:firstLine="567"/>
        <w:jc w:val="both"/>
        <w:rPr>
          <w:sz w:val="28"/>
          <w:szCs w:val="28"/>
        </w:rPr>
      </w:pPr>
    </w:p>
    <w:p w:rsidR="0091593A" w:rsidRPr="006A26DB" w:rsidRDefault="0091593A" w:rsidP="0091593A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b/>
          <w:sz w:val="28"/>
          <w:szCs w:val="28"/>
        </w:rPr>
      </w:pPr>
      <w:r w:rsidRPr="006A26DB">
        <w:rPr>
          <w:b/>
          <w:sz w:val="28"/>
          <w:szCs w:val="28"/>
        </w:rPr>
        <w:t>Деятельность в рамках проекта</w:t>
      </w:r>
    </w:p>
    <w:p w:rsidR="003C3B64" w:rsidRDefault="003C3B64" w:rsidP="003C3B64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3C3B64">
        <w:rPr>
          <w:bCs/>
          <w:sz w:val="28"/>
          <w:szCs w:val="28"/>
        </w:rPr>
        <w:t xml:space="preserve">Фестиваль знаний </w:t>
      </w:r>
      <w:r w:rsidRPr="004F6954">
        <w:rPr>
          <w:bCs/>
          <w:sz w:val="28"/>
          <w:szCs w:val="28"/>
        </w:rPr>
        <w:t>«ИДЕЯ!</w:t>
      </w:r>
      <w:r w:rsidRPr="004F6954">
        <w:rPr>
          <w:bCs/>
          <w:sz w:val="28"/>
          <w:szCs w:val="28"/>
          <w:lang w:val="en-US"/>
        </w:rPr>
        <w:t>LAND</w:t>
      </w:r>
      <w:r w:rsidRPr="004F69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проходил на нескольких площадках:</w:t>
      </w:r>
    </w:p>
    <w:p w:rsidR="00C970B4" w:rsidRPr="00C970B4" w:rsidRDefault="00C970B4" w:rsidP="00C970B4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C970B4">
        <w:rPr>
          <w:bCs/>
          <w:sz w:val="28"/>
          <w:szCs w:val="28"/>
        </w:rPr>
        <w:t>1) Экологическая площадка «Родное крыльцо»</w:t>
      </w:r>
    </w:p>
    <w:p w:rsidR="00C970B4" w:rsidRPr="00C970B4" w:rsidRDefault="00C970B4" w:rsidP="00C970B4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C970B4">
        <w:rPr>
          <w:bCs/>
          <w:sz w:val="28"/>
          <w:szCs w:val="28"/>
        </w:rPr>
        <w:t>2) Историческая площадка «Из века в век»</w:t>
      </w:r>
    </w:p>
    <w:p w:rsidR="00C970B4" w:rsidRPr="00C970B4" w:rsidRDefault="00C970B4" w:rsidP="00C970B4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C970B4">
        <w:rPr>
          <w:bCs/>
          <w:sz w:val="28"/>
          <w:szCs w:val="28"/>
        </w:rPr>
        <w:t xml:space="preserve">3) Учебная площадка «Интеграция» </w:t>
      </w:r>
    </w:p>
    <w:p w:rsidR="00C970B4" w:rsidRPr="00C970B4" w:rsidRDefault="00C970B4" w:rsidP="00C970B4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C970B4">
        <w:rPr>
          <w:bCs/>
          <w:sz w:val="28"/>
          <w:szCs w:val="28"/>
        </w:rPr>
        <w:t>4) Научная площадка «</w:t>
      </w:r>
      <w:proofErr w:type="spellStart"/>
      <w:r w:rsidRPr="00C970B4">
        <w:rPr>
          <w:bCs/>
          <w:sz w:val="28"/>
          <w:szCs w:val="28"/>
        </w:rPr>
        <w:t>Экспериментариум</w:t>
      </w:r>
      <w:proofErr w:type="spellEnd"/>
      <w:r w:rsidRPr="00C970B4">
        <w:rPr>
          <w:bCs/>
          <w:sz w:val="28"/>
          <w:szCs w:val="28"/>
        </w:rPr>
        <w:t>»</w:t>
      </w:r>
    </w:p>
    <w:p w:rsidR="00C970B4" w:rsidRPr="00C970B4" w:rsidRDefault="00C970B4" w:rsidP="00C970B4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C970B4">
        <w:rPr>
          <w:bCs/>
          <w:sz w:val="28"/>
          <w:szCs w:val="28"/>
        </w:rPr>
        <w:t xml:space="preserve">5) Исследовательская площадка «Эврика!» </w:t>
      </w:r>
    </w:p>
    <w:p w:rsidR="00C970B4" w:rsidRPr="00C970B4" w:rsidRDefault="00C970B4" w:rsidP="00C970B4">
      <w:pPr>
        <w:spacing w:line="360" w:lineRule="auto"/>
        <w:ind w:firstLine="567"/>
        <w:jc w:val="both"/>
        <w:rPr>
          <w:sz w:val="28"/>
          <w:szCs w:val="28"/>
        </w:rPr>
      </w:pPr>
      <w:r w:rsidRPr="00C970B4">
        <w:rPr>
          <w:sz w:val="28"/>
          <w:szCs w:val="28"/>
        </w:rPr>
        <w:t>6) Социальная площадка «</w:t>
      </w:r>
      <w:proofErr w:type="spellStart"/>
      <w:r w:rsidRPr="00C970B4">
        <w:rPr>
          <w:sz w:val="28"/>
          <w:szCs w:val="28"/>
        </w:rPr>
        <w:t>Мобилис</w:t>
      </w:r>
      <w:proofErr w:type="spellEnd"/>
      <w:r w:rsidRPr="00C970B4">
        <w:rPr>
          <w:sz w:val="28"/>
          <w:szCs w:val="28"/>
        </w:rPr>
        <w:t xml:space="preserve">» </w:t>
      </w:r>
    </w:p>
    <w:p w:rsidR="003C3B64" w:rsidRPr="004F6954" w:rsidRDefault="003C3B64" w:rsidP="003C3B64">
      <w:pPr>
        <w:tabs>
          <w:tab w:val="left" w:leader="underscore" w:pos="9072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F6954">
        <w:rPr>
          <w:b/>
          <w:bCs/>
          <w:sz w:val="28"/>
          <w:szCs w:val="28"/>
        </w:rPr>
        <w:t>Экологическая площадка «Родное крыльцо»</w:t>
      </w:r>
    </w:p>
    <w:p w:rsidR="0045522F" w:rsidRDefault="00EA0EE5" w:rsidP="003C3B64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2017 год объявлен Годом экологии в России. Именно поэтому гостей Фестиваля знаний встречал </w:t>
      </w:r>
      <w:r w:rsidR="003E7778">
        <w:rPr>
          <w:bCs/>
          <w:sz w:val="28"/>
          <w:szCs w:val="28"/>
        </w:rPr>
        <w:t xml:space="preserve">местный краевед Сергей Балобанов с презентацией своей фотовыставки, </w:t>
      </w:r>
      <w:r>
        <w:rPr>
          <w:bCs/>
          <w:sz w:val="28"/>
          <w:szCs w:val="28"/>
        </w:rPr>
        <w:t>развернут</w:t>
      </w:r>
      <w:r w:rsidR="003E7778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на </w:t>
      </w:r>
      <w:r w:rsidR="0045522F">
        <w:rPr>
          <w:bCs/>
          <w:sz w:val="28"/>
          <w:szCs w:val="28"/>
        </w:rPr>
        <w:t xml:space="preserve">крыльце библиотеки. </w:t>
      </w:r>
      <w:r>
        <w:rPr>
          <w:bCs/>
          <w:sz w:val="28"/>
          <w:szCs w:val="28"/>
        </w:rPr>
        <w:t xml:space="preserve">В объективе автора раскрывается необыкновенная красота родного края, увиденная им в каждой травинке. Эта любовь передается зрителям, которые как бы совершают путешествие по лесам, лугам и полям Воткинска и </w:t>
      </w:r>
      <w:proofErr w:type="spellStart"/>
      <w:r>
        <w:rPr>
          <w:bCs/>
          <w:sz w:val="28"/>
          <w:szCs w:val="28"/>
        </w:rPr>
        <w:t>Воткинского</w:t>
      </w:r>
      <w:proofErr w:type="spellEnd"/>
      <w:r>
        <w:rPr>
          <w:bCs/>
          <w:sz w:val="28"/>
          <w:szCs w:val="28"/>
        </w:rPr>
        <w:t xml:space="preserve"> района. </w:t>
      </w:r>
      <w:r w:rsidR="003E7778">
        <w:rPr>
          <w:bCs/>
          <w:sz w:val="28"/>
          <w:szCs w:val="28"/>
        </w:rPr>
        <w:t>Литература по экологии Удмуртии</w:t>
      </w:r>
      <w:r w:rsidR="00040B06">
        <w:rPr>
          <w:bCs/>
          <w:sz w:val="28"/>
          <w:szCs w:val="28"/>
        </w:rPr>
        <w:t>, с которой гостей фестиваля познакомила сотрудник ЦГБ,</w:t>
      </w:r>
      <w:r w:rsidR="003E7778">
        <w:rPr>
          <w:bCs/>
          <w:sz w:val="28"/>
          <w:szCs w:val="28"/>
        </w:rPr>
        <w:t xml:space="preserve"> расширяла границы путешествия. </w:t>
      </w:r>
      <w:r>
        <w:rPr>
          <w:bCs/>
          <w:sz w:val="28"/>
          <w:szCs w:val="28"/>
        </w:rPr>
        <w:t xml:space="preserve">   </w:t>
      </w:r>
    </w:p>
    <w:p w:rsidR="003C3B64" w:rsidRPr="004F6954" w:rsidRDefault="003C3B64" w:rsidP="003C3B64">
      <w:pPr>
        <w:tabs>
          <w:tab w:val="left" w:leader="underscore" w:pos="9072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F6954">
        <w:rPr>
          <w:b/>
          <w:bCs/>
          <w:sz w:val="28"/>
          <w:szCs w:val="28"/>
        </w:rPr>
        <w:t>Историческая площадка «Из века в век»</w:t>
      </w:r>
    </w:p>
    <w:p w:rsidR="009A78ED" w:rsidRDefault="00040B06" w:rsidP="003C3B64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Войдя в </w:t>
      </w:r>
      <w:r w:rsidR="00D26B18">
        <w:rPr>
          <w:bCs/>
          <w:sz w:val="28"/>
          <w:szCs w:val="28"/>
        </w:rPr>
        <w:t>библиотеку,</w:t>
      </w:r>
      <w:r>
        <w:rPr>
          <w:bCs/>
          <w:sz w:val="28"/>
          <w:szCs w:val="28"/>
        </w:rPr>
        <w:t xml:space="preserve"> гости фестиваля окунались в </w:t>
      </w:r>
      <w:r w:rsidR="00D26B18">
        <w:rPr>
          <w:bCs/>
          <w:sz w:val="28"/>
          <w:szCs w:val="28"/>
        </w:rPr>
        <w:t>историческую атмосферу</w:t>
      </w:r>
      <w:r>
        <w:rPr>
          <w:bCs/>
          <w:sz w:val="28"/>
          <w:szCs w:val="28"/>
        </w:rPr>
        <w:t xml:space="preserve">. </w:t>
      </w:r>
      <w:r w:rsidR="00D26B18">
        <w:rPr>
          <w:bCs/>
          <w:sz w:val="28"/>
          <w:szCs w:val="28"/>
        </w:rPr>
        <w:t xml:space="preserve">В 2017 году </w:t>
      </w:r>
      <w:r>
        <w:rPr>
          <w:bCs/>
          <w:sz w:val="28"/>
          <w:szCs w:val="28"/>
        </w:rPr>
        <w:t xml:space="preserve">Центральная городская библиотека им. Д.А. Фурманова, одна из старейших публичных библиотек Удмуртии, </w:t>
      </w:r>
      <w:r w:rsidR="00D26B18">
        <w:rPr>
          <w:bCs/>
          <w:sz w:val="28"/>
          <w:szCs w:val="28"/>
        </w:rPr>
        <w:lastRenderedPageBreak/>
        <w:t>от</w:t>
      </w:r>
      <w:r>
        <w:rPr>
          <w:bCs/>
          <w:sz w:val="28"/>
          <w:szCs w:val="28"/>
        </w:rPr>
        <w:t xml:space="preserve">празднует свое 105-летие. Длительный этап истории библиотеки </w:t>
      </w:r>
      <w:r w:rsidR="00D26B18">
        <w:rPr>
          <w:bCs/>
          <w:sz w:val="28"/>
          <w:szCs w:val="28"/>
        </w:rPr>
        <w:t>раскрывался в газетных</w:t>
      </w:r>
      <w:r>
        <w:rPr>
          <w:bCs/>
          <w:sz w:val="28"/>
          <w:szCs w:val="28"/>
        </w:rPr>
        <w:t xml:space="preserve"> публикация</w:t>
      </w:r>
      <w:r w:rsidR="00D26B18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, фотодокумента</w:t>
      </w:r>
      <w:r w:rsidR="00D26B18">
        <w:rPr>
          <w:bCs/>
          <w:sz w:val="28"/>
          <w:szCs w:val="28"/>
        </w:rPr>
        <w:t xml:space="preserve">х, исследованиях и книжных изданиях. </w:t>
      </w:r>
    </w:p>
    <w:p w:rsidR="003C3B64" w:rsidRDefault="00D26B18" w:rsidP="003C3B64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желающие на этой площадке могли посетить и Виртуальный музей ЦГБ, созданный в группе библиотеки </w:t>
      </w:r>
      <w:proofErr w:type="spellStart"/>
      <w:r>
        <w:rPr>
          <w:bCs/>
          <w:sz w:val="28"/>
          <w:szCs w:val="28"/>
        </w:rPr>
        <w:t>ВКонтакте</w:t>
      </w:r>
      <w:proofErr w:type="spellEnd"/>
      <w:r>
        <w:rPr>
          <w:bCs/>
          <w:sz w:val="28"/>
          <w:szCs w:val="28"/>
        </w:rPr>
        <w:t xml:space="preserve"> к этой юбилейной дате. Виртуальные залы музея знаком</w:t>
      </w:r>
      <w:r w:rsidR="00375DC1">
        <w:rPr>
          <w:bCs/>
          <w:sz w:val="28"/>
          <w:szCs w:val="28"/>
        </w:rPr>
        <w:t>или</w:t>
      </w:r>
      <w:r w:rsidR="009A78ED">
        <w:rPr>
          <w:bCs/>
          <w:sz w:val="28"/>
          <w:szCs w:val="28"/>
        </w:rPr>
        <w:t xml:space="preserve"> пользователей </w:t>
      </w:r>
      <w:r>
        <w:rPr>
          <w:bCs/>
          <w:sz w:val="28"/>
          <w:szCs w:val="28"/>
        </w:rPr>
        <w:t xml:space="preserve">с </w:t>
      </w:r>
      <w:r w:rsidR="00040B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историей </w:t>
      </w:r>
      <w:r w:rsidR="009A78ED">
        <w:rPr>
          <w:bCs/>
          <w:sz w:val="28"/>
          <w:szCs w:val="28"/>
        </w:rPr>
        <w:t xml:space="preserve">библиотеки, сотрудниками, которые многие годы работали в ней, друзьями ЦГБ и редкими изданиями из </w:t>
      </w:r>
      <w:r w:rsidR="00822F4E">
        <w:rPr>
          <w:bCs/>
          <w:sz w:val="28"/>
          <w:szCs w:val="28"/>
        </w:rPr>
        <w:t xml:space="preserve">её </w:t>
      </w:r>
      <w:r w:rsidR="009A78ED">
        <w:rPr>
          <w:bCs/>
          <w:sz w:val="28"/>
          <w:szCs w:val="28"/>
        </w:rPr>
        <w:t xml:space="preserve">книжных фондов. </w:t>
      </w:r>
      <w:r w:rsidR="00040B06">
        <w:rPr>
          <w:bCs/>
          <w:sz w:val="28"/>
          <w:szCs w:val="28"/>
        </w:rPr>
        <w:t xml:space="preserve"> </w:t>
      </w:r>
    </w:p>
    <w:p w:rsidR="009A78ED" w:rsidRDefault="009A78ED" w:rsidP="003C3B64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Гости фестиваля с удовольствием делали </w:t>
      </w:r>
      <w:proofErr w:type="spellStart"/>
      <w:r>
        <w:rPr>
          <w:bCs/>
          <w:sz w:val="28"/>
          <w:szCs w:val="28"/>
        </w:rPr>
        <w:t>с</w:t>
      </w:r>
      <w:r w:rsidR="00822F4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лфи</w:t>
      </w:r>
      <w:proofErr w:type="spellEnd"/>
      <w:r>
        <w:rPr>
          <w:bCs/>
          <w:sz w:val="28"/>
          <w:szCs w:val="28"/>
        </w:rPr>
        <w:t xml:space="preserve"> на фоне празднично оформленного юбилейного бренд</w:t>
      </w:r>
      <w:r w:rsidR="00822F4E"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волла</w:t>
      </w:r>
      <w:proofErr w:type="spellEnd"/>
      <w:r>
        <w:rPr>
          <w:bCs/>
          <w:sz w:val="28"/>
          <w:szCs w:val="28"/>
        </w:rPr>
        <w:t xml:space="preserve">. </w:t>
      </w:r>
    </w:p>
    <w:p w:rsidR="003C3B64" w:rsidRPr="004F6954" w:rsidRDefault="00A2254F" w:rsidP="003C3B64">
      <w:pPr>
        <w:tabs>
          <w:tab w:val="left" w:leader="underscore" w:pos="9072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F6954">
        <w:rPr>
          <w:b/>
          <w:bCs/>
          <w:sz w:val="28"/>
          <w:szCs w:val="28"/>
        </w:rPr>
        <w:t xml:space="preserve">Учебная площадка «Интеграция» </w:t>
      </w:r>
    </w:p>
    <w:p w:rsidR="004246ED" w:rsidRDefault="004246ED" w:rsidP="002F1AA1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преподавания показывает, что н</w:t>
      </w:r>
      <w:r w:rsidR="00486ABB">
        <w:rPr>
          <w:bCs/>
          <w:sz w:val="28"/>
          <w:szCs w:val="28"/>
        </w:rPr>
        <w:t xml:space="preserve">аибольшую эффективность при обучении </w:t>
      </w:r>
      <w:r>
        <w:rPr>
          <w:bCs/>
          <w:sz w:val="28"/>
          <w:szCs w:val="28"/>
        </w:rPr>
        <w:t>дают</w:t>
      </w:r>
      <w:r w:rsidR="00486ABB">
        <w:rPr>
          <w:bCs/>
          <w:sz w:val="28"/>
          <w:szCs w:val="28"/>
        </w:rPr>
        <w:t xml:space="preserve"> те уроки, в которых интегрированы разные науки. На этой основе была построена работа учебной площадки</w:t>
      </w:r>
      <w:r>
        <w:rPr>
          <w:bCs/>
          <w:sz w:val="28"/>
          <w:szCs w:val="28"/>
        </w:rPr>
        <w:t>, посетив которую гости фестиваля могли побывать на уроках «Музыка + Математика», «</w:t>
      </w:r>
      <w:proofErr w:type="gramStart"/>
      <w:r>
        <w:rPr>
          <w:bCs/>
          <w:sz w:val="28"/>
          <w:szCs w:val="28"/>
        </w:rPr>
        <w:t>ИЗО</w:t>
      </w:r>
      <w:proofErr w:type="gramEnd"/>
      <w:r>
        <w:rPr>
          <w:bCs/>
          <w:sz w:val="28"/>
          <w:szCs w:val="28"/>
        </w:rPr>
        <w:t xml:space="preserve"> + Окружающий мир» и «Биология + Психология».</w:t>
      </w:r>
    </w:p>
    <w:p w:rsidR="00486ABB" w:rsidRDefault="00486ABB" w:rsidP="002F1AA1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уроке «Музыка + </w:t>
      </w:r>
      <w:r w:rsidR="002F1AA1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атематика» ребята</w:t>
      </w:r>
      <w:r w:rsidR="004246ED">
        <w:rPr>
          <w:bCs/>
          <w:sz w:val="28"/>
          <w:szCs w:val="28"/>
        </w:rPr>
        <w:t xml:space="preserve"> с увлечением отгадывали</w:t>
      </w:r>
      <w:r>
        <w:rPr>
          <w:bCs/>
          <w:sz w:val="28"/>
          <w:szCs w:val="28"/>
        </w:rPr>
        <w:t xml:space="preserve"> песн</w:t>
      </w:r>
      <w:r w:rsidR="004246ED">
        <w:rPr>
          <w:bCs/>
          <w:sz w:val="28"/>
          <w:szCs w:val="28"/>
        </w:rPr>
        <w:t>и</w:t>
      </w:r>
      <w:r w:rsidR="006D1424">
        <w:rPr>
          <w:bCs/>
          <w:sz w:val="28"/>
          <w:szCs w:val="28"/>
        </w:rPr>
        <w:t>, в которых есть числа («33 коровы», «5 минут», «3 белых коня» и т.д.). Подсказками им служили ответы решенных примеров.</w:t>
      </w:r>
      <w:r>
        <w:rPr>
          <w:bCs/>
          <w:sz w:val="28"/>
          <w:szCs w:val="28"/>
        </w:rPr>
        <w:t xml:space="preserve"> Урок </w:t>
      </w:r>
      <w:proofErr w:type="gramStart"/>
      <w:r>
        <w:rPr>
          <w:bCs/>
          <w:sz w:val="28"/>
          <w:szCs w:val="28"/>
        </w:rPr>
        <w:t>ИЗО</w:t>
      </w:r>
      <w:proofErr w:type="gramEnd"/>
      <w:r>
        <w:rPr>
          <w:bCs/>
          <w:sz w:val="28"/>
          <w:szCs w:val="28"/>
        </w:rPr>
        <w:t xml:space="preserve"> совмещ</w:t>
      </w:r>
      <w:r w:rsidR="002F1AA1">
        <w:rPr>
          <w:bCs/>
          <w:sz w:val="28"/>
          <w:szCs w:val="28"/>
        </w:rPr>
        <w:t>ался</w:t>
      </w:r>
      <w:r>
        <w:rPr>
          <w:bCs/>
          <w:sz w:val="28"/>
          <w:szCs w:val="28"/>
        </w:rPr>
        <w:t xml:space="preserve"> с </w:t>
      </w:r>
      <w:r w:rsidR="006D1424">
        <w:rPr>
          <w:bCs/>
          <w:sz w:val="28"/>
          <w:szCs w:val="28"/>
        </w:rPr>
        <w:t xml:space="preserve">уроком </w:t>
      </w:r>
      <w:r w:rsidR="004246ED">
        <w:rPr>
          <w:bCs/>
          <w:sz w:val="28"/>
          <w:szCs w:val="28"/>
        </w:rPr>
        <w:t>О</w:t>
      </w:r>
      <w:r w:rsidR="006D1424">
        <w:rPr>
          <w:bCs/>
          <w:sz w:val="28"/>
          <w:szCs w:val="28"/>
        </w:rPr>
        <w:t>кружающий</w:t>
      </w:r>
      <w:r>
        <w:rPr>
          <w:bCs/>
          <w:sz w:val="28"/>
          <w:szCs w:val="28"/>
        </w:rPr>
        <w:t xml:space="preserve"> мир. На </w:t>
      </w:r>
      <w:r w:rsidR="002F1AA1">
        <w:rPr>
          <w:bCs/>
          <w:sz w:val="28"/>
          <w:szCs w:val="28"/>
        </w:rPr>
        <w:t xml:space="preserve">изображениях </w:t>
      </w:r>
      <w:r>
        <w:rPr>
          <w:bCs/>
          <w:sz w:val="28"/>
          <w:szCs w:val="28"/>
        </w:rPr>
        <w:t>великих полот</w:t>
      </w:r>
      <w:r w:rsidR="002F1AA1">
        <w:rPr>
          <w:bCs/>
          <w:sz w:val="28"/>
          <w:szCs w:val="28"/>
        </w:rPr>
        <w:t>ен</w:t>
      </w:r>
      <w:r>
        <w:rPr>
          <w:bCs/>
          <w:sz w:val="28"/>
          <w:szCs w:val="28"/>
        </w:rPr>
        <w:t xml:space="preserve"> живописи закрывался определенный фрагмент</w:t>
      </w:r>
      <w:r w:rsidR="006D1424">
        <w:rPr>
          <w:bCs/>
          <w:sz w:val="28"/>
          <w:szCs w:val="28"/>
        </w:rPr>
        <w:t xml:space="preserve"> («Девочка с персиками», «Утро в сосновом лесу», «Золотая осень» и т.д.)</w:t>
      </w:r>
      <w:r>
        <w:rPr>
          <w:bCs/>
          <w:sz w:val="28"/>
          <w:szCs w:val="28"/>
        </w:rPr>
        <w:t xml:space="preserve">. Ребята должны были </w:t>
      </w:r>
      <w:r w:rsidR="008D6B72">
        <w:rPr>
          <w:bCs/>
          <w:sz w:val="28"/>
          <w:szCs w:val="28"/>
        </w:rPr>
        <w:t>назвать</w:t>
      </w:r>
      <w:r>
        <w:rPr>
          <w:bCs/>
          <w:sz w:val="28"/>
          <w:szCs w:val="28"/>
        </w:rPr>
        <w:t xml:space="preserve"> животное, растение или природное явление</w:t>
      </w:r>
      <w:r w:rsidR="008D6B7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скрыто</w:t>
      </w:r>
      <w:r w:rsidR="008D6B7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на картине. </w:t>
      </w:r>
      <w:r w:rsidR="002F1AA1">
        <w:rPr>
          <w:bCs/>
          <w:sz w:val="28"/>
          <w:szCs w:val="28"/>
        </w:rPr>
        <w:t xml:space="preserve">На уроке «Биология + Психология» ребята </w:t>
      </w:r>
      <w:r w:rsidR="006D1424">
        <w:rPr>
          <w:bCs/>
          <w:sz w:val="28"/>
          <w:szCs w:val="28"/>
        </w:rPr>
        <w:t xml:space="preserve">в интересной и простой форме проводили </w:t>
      </w:r>
      <w:r w:rsidR="008D6B72">
        <w:rPr>
          <w:bCs/>
          <w:sz w:val="28"/>
          <w:szCs w:val="28"/>
        </w:rPr>
        <w:t xml:space="preserve">психофизиологические </w:t>
      </w:r>
      <w:r w:rsidR="006D1424">
        <w:rPr>
          <w:bCs/>
          <w:sz w:val="28"/>
          <w:szCs w:val="28"/>
        </w:rPr>
        <w:t xml:space="preserve">эксперименты по </w:t>
      </w:r>
      <w:proofErr w:type="spellStart"/>
      <w:r w:rsidR="002F1AA1">
        <w:rPr>
          <w:bCs/>
          <w:sz w:val="28"/>
          <w:szCs w:val="28"/>
        </w:rPr>
        <w:t>проприоцепции</w:t>
      </w:r>
      <w:proofErr w:type="spellEnd"/>
      <w:r w:rsidR="008D6B72">
        <w:rPr>
          <w:bCs/>
          <w:sz w:val="28"/>
          <w:szCs w:val="28"/>
        </w:rPr>
        <w:t xml:space="preserve"> (</w:t>
      </w:r>
      <w:proofErr w:type="spellStart"/>
      <w:r w:rsidR="008D6B72">
        <w:rPr>
          <w:bCs/>
          <w:sz w:val="28"/>
          <w:szCs w:val="28"/>
        </w:rPr>
        <w:t>п</w:t>
      </w:r>
      <w:r w:rsidR="002F1AA1" w:rsidRPr="002F1AA1">
        <w:rPr>
          <w:bCs/>
          <w:sz w:val="28"/>
          <w:szCs w:val="28"/>
        </w:rPr>
        <w:t>роприоцепция</w:t>
      </w:r>
      <w:proofErr w:type="spellEnd"/>
      <w:r w:rsidR="002F1AA1" w:rsidRPr="002F1AA1">
        <w:rPr>
          <w:bCs/>
          <w:sz w:val="28"/>
          <w:szCs w:val="28"/>
        </w:rPr>
        <w:t xml:space="preserve"> </w:t>
      </w:r>
      <w:r w:rsidR="002F1AA1">
        <w:rPr>
          <w:bCs/>
          <w:sz w:val="28"/>
          <w:szCs w:val="28"/>
        </w:rPr>
        <w:t>–</w:t>
      </w:r>
      <w:r w:rsidR="002F1AA1" w:rsidRPr="002F1AA1">
        <w:rPr>
          <w:bCs/>
          <w:sz w:val="28"/>
          <w:szCs w:val="28"/>
        </w:rPr>
        <w:t xml:space="preserve"> это мышечное чувство </w:t>
      </w:r>
      <w:r w:rsidR="002F1AA1">
        <w:rPr>
          <w:bCs/>
          <w:sz w:val="28"/>
          <w:szCs w:val="28"/>
        </w:rPr>
        <w:t>–</w:t>
      </w:r>
      <w:r w:rsidR="002F1AA1" w:rsidRPr="002F1AA1">
        <w:rPr>
          <w:bCs/>
          <w:sz w:val="28"/>
          <w:szCs w:val="28"/>
        </w:rPr>
        <w:t xml:space="preserve"> ощущение положения частей собственного тела относительно друг друга и в пространстве</w:t>
      </w:r>
      <w:r w:rsidR="008D6B72">
        <w:rPr>
          <w:bCs/>
          <w:sz w:val="28"/>
          <w:szCs w:val="28"/>
        </w:rPr>
        <w:t>)</w:t>
      </w:r>
      <w:r w:rsidR="002F1AA1" w:rsidRPr="002F1AA1">
        <w:rPr>
          <w:bCs/>
          <w:sz w:val="28"/>
          <w:szCs w:val="28"/>
        </w:rPr>
        <w:t>.</w:t>
      </w:r>
      <w:r w:rsidR="008D6B72">
        <w:rPr>
          <w:bCs/>
          <w:sz w:val="28"/>
          <w:szCs w:val="28"/>
        </w:rPr>
        <w:t xml:space="preserve"> </w:t>
      </w:r>
    </w:p>
    <w:p w:rsidR="002F1AA1" w:rsidRDefault="002F1AA1" w:rsidP="002F1AA1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</w:t>
      </w:r>
      <w:r w:rsidR="008D6B72">
        <w:rPr>
          <w:bCs/>
          <w:sz w:val="28"/>
          <w:szCs w:val="28"/>
        </w:rPr>
        <w:t xml:space="preserve">фестивальные </w:t>
      </w:r>
      <w:r>
        <w:rPr>
          <w:bCs/>
          <w:sz w:val="28"/>
          <w:szCs w:val="28"/>
        </w:rPr>
        <w:t xml:space="preserve">уроки проходили с мультимедийным сопровождением. </w:t>
      </w:r>
    </w:p>
    <w:p w:rsidR="003F7220" w:rsidRDefault="003F7220" w:rsidP="002F1AA1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</w:p>
    <w:p w:rsidR="003F7220" w:rsidRDefault="003F7220" w:rsidP="002F1AA1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</w:p>
    <w:p w:rsidR="003C3B64" w:rsidRPr="004F6954" w:rsidRDefault="003C3B64" w:rsidP="003C3B64">
      <w:pPr>
        <w:tabs>
          <w:tab w:val="left" w:leader="underscore" w:pos="9072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F6954">
        <w:rPr>
          <w:b/>
          <w:bCs/>
          <w:sz w:val="28"/>
          <w:szCs w:val="28"/>
        </w:rPr>
        <w:lastRenderedPageBreak/>
        <w:t xml:space="preserve"> Научная площадка «</w:t>
      </w:r>
      <w:proofErr w:type="spellStart"/>
      <w:r w:rsidRPr="004F6954">
        <w:rPr>
          <w:b/>
          <w:bCs/>
          <w:sz w:val="28"/>
          <w:szCs w:val="28"/>
        </w:rPr>
        <w:t>Экспериментариум</w:t>
      </w:r>
      <w:proofErr w:type="spellEnd"/>
      <w:r w:rsidRPr="004F6954">
        <w:rPr>
          <w:b/>
          <w:bCs/>
          <w:sz w:val="28"/>
          <w:szCs w:val="28"/>
        </w:rPr>
        <w:t>»</w:t>
      </w:r>
    </w:p>
    <w:p w:rsidR="008D6B72" w:rsidRDefault="008D6B72" w:rsidP="003C3B64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Настоящими учеными ребята почувствовали себя на площадке «</w:t>
      </w:r>
      <w:proofErr w:type="spellStart"/>
      <w:r>
        <w:rPr>
          <w:bCs/>
          <w:sz w:val="28"/>
          <w:szCs w:val="28"/>
        </w:rPr>
        <w:t>Экспериментариум</w:t>
      </w:r>
      <w:proofErr w:type="spellEnd"/>
      <w:r>
        <w:rPr>
          <w:bCs/>
          <w:sz w:val="28"/>
          <w:szCs w:val="28"/>
        </w:rPr>
        <w:t>»</w:t>
      </w:r>
      <w:r w:rsidR="00D532A4">
        <w:rPr>
          <w:bCs/>
          <w:sz w:val="28"/>
          <w:szCs w:val="28"/>
        </w:rPr>
        <w:t xml:space="preserve">. </w:t>
      </w:r>
      <w:r w:rsidR="00510F1F">
        <w:rPr>
          <w:bCs/>
          <w:sz w:val="28"/>
          <w:szCs w:val="28"/>
        </w:rPr>
        <w:t xml:space="preserve">Простые и зрелищные опыты вызывали у </w:t>
      </w:r>
      <w:r w:rsidR="000A5139">
        <w:rPr>
          <w:bCs/>
          <w:sz w:val="28"/>
          <w:szCs w:val="28"/>
        </w:rPr>
        <w:t>них</w:t>
      </w:r>
      <w:r w:rsidR="00510F1F">
        <w:rPr>
          <w:bCs/>
          <w:sz w:val="28"/>
          <w:szCs w:val="28"/>
        </w:rPr>
        <w:t xml:space="preserve"> неподдельный интерес.  </w:t>
      </w:r>
      <w:r w:rsidR="00D532A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мешивая </w:t>
      </w:r>
      <w:r w:rsidR="00D532A4">
        <w:rPr>
          <w:rFonts w:cs="Times New Roman"/>
          <w:bCs/>
          <w:sz w:val="28"/>
          <w:szCs w:val="28"/>
        </w:rPr>
        <w:t>разные</w:t>
      </w:r>
      <w:r w:rsidRPr="008D6B72">
        <w:rPr>
          <w:rFonts w:cs="Times New Roman"/>
          <w:bCs/>
          <w:sz w:val="28"/>
          <w:szCs w:val="28"/>
        </w:rPr>
        <w:t xml:space="preserve"> </w:t>
      </w:r>
      <w:r w:rsidRPr="00FA0FEE">
        <w:rPr>
          <w:rFonts w:cs="Times New Roman"/>
          <w:bCs/>
          <w:sz w:val="28"/>
          <w:szCs w:val="28"/>
        </w:rPr>
        <w:t>вещества</w:t>
      </w:r>
      <w:r w:rsidR="00D532A4" w:rsidRPr="00FA0FEE">
        <w:rPr>
          <w:rFonts w:cs="Times New Roman"/>
          <w:bCs/>
          <w:sz w:val="28"/>
          <w:szCs w:val="28"/>
        </w:rPr>
        <w:t>:</w:t>
      </w:r>
      <w:r w:rsidRPr="00FA0FE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A0FEE">
        <w:rPr>
          <w:rFonts w:cs="Times New Roman"/>
          <w:sz w:val="28"/>
          <w:szCs w:val="28"/>
        </w:rPr>
        <w:t>NaHCO</w:t>
      </w:r>
      <w:proofErr w:type="spellEnd"/>
      <w:r w:rsidRPr="00FA0FEE">
        <w:rPr>
          <w:rFonts w:ascii="Cambria Math" w:hAnsi="Cambria Math" w:cs="Cambria Math"/>
          <w:sz w:val="28"/>
          <w:szCs w:val="28"/>
        </w:rPr>
        <w:t>₃</w:t>
      </w:r>
      <w:r w:rsidRPr="00FA0FEE">
        <w:rPr>
          <w:rFonts w:cs="Times New Roman"/>
          <w:sz w:val="28"/>
          <w:szCs w:val="28"/>
        </w:rPr>
        <w:t xml:space="preserve"> (пищевая сода), </w:t>
      </w:r>
      <w:r w:rsidRPr="00FA0FEE">
        <w:rPr>
          <w:rFonts w:cs="Times New Roman"/>
          <w:bCs/>
          <w:sz w:val="28"/>
          <w:szCs w:val="28"/>
        </w:rPr>
        <w:t xml:space="preserve">I (йод), </w:t>
      </w:r>
      <w:r w:rsidRPr="00FA0FEE">
        <w:rPr>
          <w:rFonts w:cs="Times New Roman"/>
          <w:sz w:val="28"/>
          <w:szCs w:val="28"/>
        </w:rPr>
        <w:t>C</w:t>
      </w:r>
      <w:r w:rsidRPr="00FA0FEE">
        <w:rPr>
          <w:rFonts w:ascii="Cambria Math" w:hAnsi="Cambria Math" w:cs="Cambria Math"/>
          <w:sz w:val="28"/>
          <w:szCs w:val="28"/>
        </w:rPr>
        <w:t>₂₇</w:t>
      </w:r>
      <w:r w:rsidRPr="00FA0FEE">
        <w:rPr>
          <w:rFonts w:cs="Times New Roman"/>
          <w:sz w:val="28"/>
          <w:szCs w:val="28"/>
        </w:rPr>
        <w:t>H</w:t>
      </w:r>
      <w:r w:rsidRPr="00FA0FEE">
        <w:rPr>
          <w:rFonts w:ascii="Cambria Math" w:hAnsi="Cambria Math" w:cs="Cambria Math"/>
          <w:sz w:val="28"/>
          <w:szCs w:val="28"/>
        </w:rPr>
        <w:t>₃₄</w:t>
      </w:r>
      <w:r w:rsidRPr="00FA0FEE">
        <w:rPr>
          <w:rFonts w:cs="Times New Roman"/>
          <w:sz w:val="28"/>
          <w:szCs w:val="28"/>
        </w:rPr>
        <w:t>N</w:t>
      </w:r>
      <w:r w:rsidRPr="00FA0FEE">
        <w:rPr>
          <w:rFonts w:ascii="Cambria Math" w:hAnsi="Cambria Math" w:cs="Cambria Math"/>
          <w:sz w:val="28"/>
          <w:szCs w:val="28"/>
        </w:rPr>
        <w:t>₂</w:t>
      </w:r>
      <w:r w:rsidRPr="00FA0FEE">
        <w:rPr>
          <w:rFonts w:cs="Times New Roman"/>
          <w:sz w:val="28"/>
          <w:szCs w:val="28"/>
        </w:rPr>
        <w:t>O</w:t>
      </w:r>
      <w:r w:rsidRPr="00FA0FEE">
        <w:rPr>
          <w:rFonts w:ascii="Cambria Math" w:hAnsi="Cambria Math" w:cs="Cambria Math"/>
          <w:sz w:val="28"/>
          <w:szCs w:val="28"/>
        </w:rPr>
        <w:t>₄</w:t>
      </w:r>
      <w:r w:rsidRPr="00FA0FEE">
        <w:rPr>
          <w:rFonts w:cs="Times New Roman"/>
          <w:sz w:val="28"/>
          <w:szCs w:val="28"/>
        </w:rPr>
        <w:t>S (бриллиантовый зеленый), H</w:t>
      </w:r>
      <w:r w:rsidRPr="00FA0FEE">
        <w:rPr>
          <w:rFonts w:ascii="Cambria Math" w:hAnsi="Cambria Math" w:cs="Cambria Math"/>
          <w:sz w:val="28"/>
          <w:szCs w:val="28"/>
        </w:rPr>
        <w:t>₂</w:t>
      </w:r>
      <w:r w:rsidRPr="00FA0FEE">
        <w:rPr>
          <w:rFonts w:cs="Times New Roman"/>
          <w:sz w:val="28"/>
          <w:szCs w:val="28"/>
        </w:rPr>
        <w:t>O</w:t>
      </w:r>
      <w:r w:rsidRPr="00FA0FEE">
        <w:rPr>
          <w:rFonts w:ascii="Cambria Math" w:hAnsi="Cambria Math" w:cs="Cambria Math"/>
          <w:sz w:val="28"/>
          <w:szCs w:val="28"/>
        </w:rPr>
        <w:t>₂</w:t>
      </w:r>
      <w:r w:rsidRPr="00FA0FEE">
        <w:rPr>
          <w:rFonts w:cs="Times New Roman"/>
          <w:bCs/>
          <w:sz w:val="28"/>
          <w:szCs w:val="28"/>
        </w:rPr>
        <w:t> (перекись</w:t>
      </w:r>
      <w:r>
        <w:rPr>
          <w:bCs/>
          <w:sz w:val="28"/>
          <w:szCs w:val="28"/>
        </w:rPr>
        <w:t xml:space="preserve"> </w:t>
      </w:r>
      <w:r w:rsidRPr="000A5139">
        <w:rPr>
          <w:bCs/>
          <w:sz w:val="28"/>
          <w:szCs w:val="28"/>
        </w:rPr>
        <w:t>водорода)</w:t>
      </w:r>
      <w:r w:rsidR="000A5139">
        <w:rPr>
          <w:bCs/>
          <w:sz w:val="28"/>
          <w:szCs w:val="28"/>
        </w:rPr>
        <w:t>,</w:t>
      </w:r>
      <w:r w:rsidR="00D532A4" w:rsidRPr="000A5139">
        <w:rPr>
          <w:bCs/>
          <w:sz w:val="28"/>
          <w:szCs w:val="28"/>
        </w:rPr>
        <w:t xml:space="preserve"> </w:t>
      </w:r>
      <w:r w:rsidR="000A5139" w:rsidRPr="000A5139">
        <w:rPr>
          <w:sz w:val="28"/>
          <w:szCs w:val="28"/>
        </w:rPr>
        <w:t>(C</w:t>
      </w:r>
      <w:r w:rsidR="000A5139" w:rsidRPr="000A5139">
        <w:rPr>
          <w:sz w:val="28"/>
          <w:szCs w:val="28"/>
          <w:vertAlign w:val="subscript"/>
        </w:rPr>
        <w:t>6</w:t>
      </w:r>
      <w:r w:rsidR="000A5139" w:rsidRPr="000A5139">
        <w:rPr>
          <w:sz w:val="28"/>
          <w:szCs w:val="28"/>
        </w:rPr>
        <w:t>H</w:t>
      </w:r>
      <w:r w:rsidR="000A5139" w:rsidRPr="000A5139">
        <w:rPr>
          <w:sz w:val="28"/>
          <w:szCs w:val="28"/>
          <w:vertAlign w:val="subscript"/>
        </w:rPr>
        <w:t>10</w:t>
      </w:r>
      <w:r w:rsidR="000A5139" w:rsidRPr="000A5139">
        <w:rPr>
          <w:sz w:val="28"/>
          <w:szCs w:val="28"/>
        </w:rPr>
        <w:t>O</w:t>
      </w:r>
      <w:r w:rsidR="000A5139" w:rsidRPr="000A5139">
        <w:rPr>
          <w:sz w:val="28"/>
          <w:szCs w:val="28"/>
          <w:vertAlign w:val="subscript"/>
        </w:rPr>
        <w:t>5</w:t>
      </w:r>
      <w:r w:rsidR="000A5139" w:rsidRPr="000A5139">
        <w:rPr>
          <w:sz w:val="28"/>
          <w:szCs w:val="28"/>
        </w:rPr>
        <w:t>)</w:t>
      </w:r>
      <w:r w:rsidR="000A5139" w:rsidRPr="000A5139">
        <w:rPr>
          <w:sz w:val="28"/>
          <w:szCs w:val="28"/>
          <w:vertAlign w:val="subscript"/>
        </w:rPr>
        <w:t xml:space="preserve">n </w:t>
      </w:r>
      <w:r w:rsidR="000A5139" w:rsidRPr="000A5139">
        <w:rPr>
          <w:sz w:val="28"/>
          <w:szCs w:val="28"/>
        </w:rPr>
        <w:t>(крахмал)</w:t>
      </w:r>
      <w:r w:rsidR="00D532A4" w:rsidRPr="000A5139">
        <w:rPr>
          <w:bCs/>
          <w:sz w:val="28"/>
          <w:szCs w:val="28"/>
        </w:rPr>
        <w:t>,</w:t>
      </w:r>
      <w:r w:rsidR="00D532A4">
        <w:rPr>
          <w:bCs/>
          <w:sz w:val="28"/>
          <w:szCs w:val="28"/>
        </w:rPr>
        <w:t xml:space="preserve"> </w:t>
      </w:r>
      <w:r w:rsidR="00AE3E8D">
        <w:rPr>
          <w:bCs/>
          <w:sz w:val="28"/>
          <w:szCs w:val="28"/>
        </w:rPr>
        <w:t xml:space="preserve">юные лаборанты </w:t>
      </w:r>
      <w:r w:rsidR="00D532A4">
        <w:rPr>
          <w:bCs/>
          <w:sz w:val="28"/>
          <w:szCs w:val="28"/>
        </w:rPr>
        <w:t xml:space="preserve">следили за превращениями, происходящими в результате химических реакций.  </w:t>
      </w:r>
      <w:r w:rsidR="00AE3E8D">
        <w:rPr>
          <w:bCs/>
          <w:sz w:val="28"/>
          <w:szCs w:val="28"/>
        </w:rPr>
        <w:t xml:space="preserve">Ребята </w:t>
      </w:r>
      <w:r w:rsidR="000A5139">
        <w:rPr>
          <w:bCs/>
          <w:sz w:val="28"/>
          <w:szCs w:val="28"/>
        </w:rPr>
        <w:t>н</w:t>
      </w:r>
      <w:r w:rsidR="00510F1F">
        <w:rPr>
          <w:bCs/>
          <w:sz w:val="28"/>
          <w:szCs w:val="28"/>
        </w:rPr>
        <w:t>аучились тому, как можно сделать свой настоящий вулкан</w:t>
      </w:r>
      <w:r w:rsidR="000A5139">
        <w:rPr>
          <w:bCs/>
          <w:sz w:val="28"/>
          <w:szCs w:val="28"/>
        </w:rPr>
        <w:t>,</w:t>
      </w:r>
      <w:r w:rsidR="00510F1F">
        <w:rPr>
          <w:bCs/>
          <w:sz w:val="28"/>
          <w:szCs w:val="28"/>
        </w:rPr>
        <w:t xml:space="preserve"> как надуть воздушный шарик с помощью соды и уксуса</w:t>
      </w:r>
      <w:r w:rsidR="000A5139">
        <w:rPr>
          <w:bCs/>
          <w:sz w:val="28"/>
          <w:szCs w:val="28"/>
        </w:rPr>
        <w:t xml:space="preserve">, как создать «черную дыру» в стакане с крахмалом и многому другому. </w:t>
      </w:r>
    </w:p>
    <w:p w:rsidR="00AE3E8D" w:rsidRDefault="00AE3E8D" w:rsidP="003C3B64">
      <w:pPr>
        <w:tabs>
          <w:tab w:val="left" w:leader="underscore" w:pos="9072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Теоретическая часть «</w:t>
      </w:r>
      <w:proofErr w:type="spellStart"/>
      <w:r>
        <w:rPr>
          <w:bCs/>
          <w:sz w:val="28"/>
          <w:szCs w:val="28"/>
        </w:rPr>
        <w:t>Экспериментариума</w:t>
      </w:r>
      <w:proofErr w:type="spellEnd"/>
      <w:r>
        <w:rPr>
          <w:bCs/>
          <w:sz w:val="28"/>
          <w:szCs w:val="28"/>
        </w:rPr>
        <w:t xml:space="preserve">» была обеспечена подборкой научно-популярных книг и журнальных статей по химии, с помощью которых ребята могли найти ответы на заинтересовавшие их вопросы. </w:t>
      </w:r>
    </w:p>
    <w:p w:rsidR="003C3B64" w:rsidRPr="004F6954" w:rsidRDefault="003C3B64" w:rsidP="003C3B64">
      <w:pPr>
        <w:tabs>
          <w:tab w:val="left" w:leader="underscore" w:pos="9072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F6954">
        <w:rPr>
          <w:b/>
          <w:bCs/>
          <w:sz w:val="28"/>
          <w:szCs w:val="28"/>
        </w:rPr>
        <w:t xml:space="preserve">Исследовательская площадка «Эврика!» </w:t>
      </w:r>
    </w:p>
    <w:p w:rsidR="003C3B64" w:rsidRDefault="00A925D4" w:rsidP="00A925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площадки составили </w:t>
      </w:r>
      <w:r w:rsidR="00656DC7">
        <w:rPr>
          <w:sz w:val="28"/>
          <w:szCs w:val="28"/>
        </w:rPr>
        <w:t xml:space="preserve">материалы научно-практических конференций учащихся школ города </w:t>
      </w:r>
      <w:r>
        <w:rPr>
          <w:sz w:val="28"/>
          <w:szCs w:val="28"/>
        </w:rPr>
        <w:t>Воткинска</w:t>
      </w:r>
      <w:r w:rsidR="00656DC7">
        <w:rPr>
          <w:sz w:val="28"/>
          <w:szCs w:val="28"/>
        </w:rPr>
        <w:t xml:space="preserve"> по различным отраслям знаний</w:t>
      </w:r>
      <w:r>
        <w:rPr>
          <w:sz w:val="28"/>
          <w:szCs w:val="28"/>
        </w:rPr>
        <w:t xml:space="preserve"> и книги, при помощи которых проводились исследования. </w:t>
      </w:r>
      <w:r w:rsidR="00656DC7">
        <w:rPr>
          <w:sz w:val="28"/>
          <w:szCs w:val="28"/>
        </w:rPr>
        <w:t xml:space="preserve">Работу площадки вели сами авторы исследований. </w:t>
      </w:r>
    </w:p>
    <w:p w:rsidR="00A925D4" w:rsidRDefault="00656DC7" w:rsidP="00A925D4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Голяшов</w:t>
      </w:r>
      <w:proofErr w:type="spellEnd"/>
      <w:r>
        <w:rPr>
          <w:sz w:val="28"/>
          <w:szCs w:val="28"/>
        </w:rPr>
        <w:t xml:space="preserve"> Даниил изучал влияние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реагентов на обувь прохожих, Беляева </w:t>
      </w:r>
      <w:r w:rsidR="00822F4E">
        <w:rPr>
          <w:sz w:val="28"/>
          <w:szCs w:val="28"/>
        </w:rPr>
        <w:t>Александра</w:t>
      </w:r>
      <w:r>
        <w:rPr>
          <w:sz w:val="28"/>
          <w:szCs w:val="28"/>
        </w:rPr>
        <w:t xml:space="preserve"> исследовала качество школьного молока «</w:t>
      </w:r>
      <w:proofErr w:type="spellStart"/>
      <w:r>
        <w:rPr>
          <w:sz w:val="28"/>
          <w:szCs w:val="28"/>
        </w:rPr>
        <w:t>Топтыжка</w:t>
      </w:r>
      <w:proofErr w:type="spellEnd"/>
      <w:r>
        <w:rPr>
          <w:sz w:val="28"/>
          <w:szCs w:val="28"/>
        </w:rPr>
        <w:t xml:space="preserve">», </w:t>
      </w:r>
      <w:proofErr w:type="spellStart"/>
      <w:r w:rsidR="009A1EC7">
        <w:rPr>
          <w:sz w:val="28"/>
          <w:szCs w:val="28"/>
        </w:rPr>
        <w:t>Закиева</w:t>
      </w:r>
      <w:proofErr w:type="spellEnd"/>
      <w:r w:rsidR="009A1EC7">
        <w:rPr>
          <w:sz w:val="28"/>
          <w:szCs w:val="28"/>
        </w:rPr>
        <w:t xml:space="preserve"> Ма</w:t>
      </w:r>
      <w:r w:rsidR="00822F4E">
        <w:rPr>
          <w:sz w:val="28"/>
          <w:szCs w:val="28"/>
        </w:rPr>
        <w:t>рия</w:t>
      </w:r>
      <w:r w:rsidR="009A1EC7">
        <w:rPr>
          <w:sz w:val="28"/>
          <w:szCs w:val="28"/>
        </w:rPr>
        <w:t xml:space="preserve"> применила методику определения возраста деревьев на примере липы мелколистной.</w:t>
      </w:r>
      <w:r>
        <w:rPr>
          <w:sz w:val="28"/>
          <w:szCs w:val="28"/>
        </w:rPr>
        <w:t xml:space="preserve"> </w:t>
      </w:r>
      <w:r w:rsidR="009A1EC7">
        <w:rPr>
          <w:sz w:val="28"/>
          <w:szCs w:val="28"/>
        </w:rPr>
        <w:t xml:space="preserve">Больше узнать об истории костюма Удмуртии, о характерных деталях национальной одежды удмуртских женщин </w:t>
      </w:r>
      <w:r>
        <w:rPr>
          <w:sz w:val="28"/>
          <w:szCs w:val="28"/>
        </w:rPr>
        <w:t>гост</w:t>
      </w:r>
      <w:r w:rsidR="009A1EC7">
        <w:rPr>
          <w:sz w:val="28"/>
          <w:szCs w:val="28"/>
        </w:rPr>
        <w:t>и</w:t>
      </w:r>
      <w:r>
        <w:rPr>
          <w:sz w:val="28"/>
          <w:szCs w:val="28"/>
        </w:rPr>
        <w:t xml:space="preserve"> фестиваля </w:t>
      </w:r>
      <w:r w:rsidR="009A1EC7">
        <w:rPr>
          <w:sz w:val="28"/>
          <w:szCs w:val="28"/>
        </w:rPr>
        <w:t xml:space="preserve">смогли из выступления </w:t>
      </w:r>
      <w:proofErr w:type="spellStart"/>
      <w:r>
        <w:rPr>
          <w:sz w:val="28"/>
          <w:szCs w:val="28"/>
        </w:rPr>
        <w:t>Карлагин</w:t>
      </w:r>
      <w:r w:rsidR="009A1EC7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Ник</w:t>
      </w:r>
      <w:r w:rsidR="009A1EC7">
        <w:rPr>
          <w:sz w:val="28"/>
          <w:szCs w:val="28"/>
        </w:rPr>
        <w:t xml:space="preserve">и. </w:t>
      </w:r>
      <w:r>
        <w:rPr>
          <w:sz w:val="28"/>
          <w:szCs w:val="28"/>
        </w:rPr>
        <w:t xml:space="preserve"> </w:t>
      </w:r>
    </w:p>
    <w:p w:rsidR="00B13CD5" w:rsidRDefault="009A1EC7" w:rsidP="009A1E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акцентировали внимание на литературе из книжного фонда библиотеки, которой они пользовались при подготовке и проведении своих исследований. </w:t>
      </w:r>
    </w:p>
    <w:p w:rsidR="000D4D4A" w:rsidRPr="004F6954" w:rsidRDefault="000D4D4A" w:rsidP="000F3B4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F6954">
        <w:rPr>
          <w:b/>
          <w:sz w:val="28"/>
          <w:szCs w:val="28"/>
        </w:rPr>
        <w:t>Социальная площадка «</w:t>
      </w:r>
      <w:proofErr w:type="spellStart"/>
      <w:r w:rsidRPr="004F6954">
        <w:rPr>
          <w:b/>
          <w:sz w:val="28"/>
          <w:szCs w:val="28"/>
        </w:rPr>
        <w:t>Мобилис</w:t>
      </w:r>
      <w:proofErr w:type="spellEnd"/>
      <w:r w:rsidRPr="004F6954">
        <w:rPr>
          <w:b/>
          <w:sz w:val="28"/>
          <w:szCs w:val="28"/>
        </w:rPr>
        <w:t xml:space="preserve">» </w:t>
      </w:r>
    </w:p>
    <w:p w:rsidR="000F3B4D" w:rsidRDefault="000F3B4D" w:rsidP="000F3B4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проводился не только в стенах библиотеки. В </w:t>
      </w:r>
      <w:r w:rsidRPr="00DE7541">
        <w:rPr>
          <w:sz w:val="28"/>
          <w:szCs w:val="28"/>
        </w:rPr>
        <w:t>Социально-реабилитационно</w:t>
      </w:r>
      <w:r>
        <w:rPr>
          <w:sz w:val="28"/>
          <w:szCs w:val="28"/>
        </w:rPr>
        <w:t>м</w:t>
      </w:r>
      <w:r w:rsidRPr="00DE7541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DE7541">
        <w:rPr>
          <w:sz w:val="28"/>
          <w:szCs w:val="28"/>
        </w:rPr>
        <w:t xml:space="preserve"> для несовершеннолетних города Воткинска</w:t>
      </w:r>
      <w:r>
        <w:rPr>
          <w:sz w:val="28"/>
          <w:szCs w:val="28"/>
        </w:rPr>
        <w:t xml:space="preserve"> работала специальная выездная площадка «</w:t>
      </w:r>
      <w:proofErr w:type="spellStart"/>
      <w:r>
        <w:rPr>
          <w:sz w:val="28"/>
          <w:szCs w:val="28"/>
        </w:rPr>
        <w:t>Мобилис</w:t>
      </w:r>
      <w:proofErr w:type="spellEnd"/>
      <w:r>
        <w:rPr>
          <w:sz w:val="28"/>
          <w:szCs w:val="28"/>
        </w:rPr>
        <w:t>»</w:t>
      </w:r>
      <w:r w:rsidR="000D4D4A">
        <w:rPr>
          <w:sz w:val="28"/>
          <w:szCs w:val="28"/>
        </w:rPr>
        <w:t xml:space="preserve">, которая состояла из </w:t>
      </w:r>
      <w:r w:rsidR="000D4D4A">
        <w:rPr>
          <w:sz w:val="28"/>
          <w:szCs w:val="28"/>
        </w:rPr>
        <w:lastRenderedPageBreak/>
        <w:t>элементов работы площадок «Интеграция», «</w:t>
      </w:r>
      <w:proofErr w:type="spellStart"/>
      <w:r w:rsidR="000D4D4A">
        <w:rPr>
          <w:sz w:val="28"/>
          <w:szCs w:val="28"/>
        </w:rPr>
        <w:t>Экспериментариум</w:t>
      </w:r>
      <w:proofErr w:type="spellEnd"/>
      <w:r w:rsidR="000D4D4A">
        <w:rPr>
          <w:sz w:val="28"/>
          <w:szCs w:val="28"/>
        </w:rPr>
        <w:t>» и «Эврика</w:t>
      </w:r>
      <w:r w:rsidR="00702732">
        <w:rPr>
          <w:sz w:val="28"/>
          <w:szCs w:val="28"/>
        </w:rPr>
        <w:t>!</w:t>
      </w:r>
      <w:r w:rsidR="000D4D4A">
        <w:rPr>
          <w:sz w:val="28"/>
          <w:szCs w:val="28"/>
        </w:rPr>
        <w:t xml:space="preserve">». </w:t>
      </w:r>
    </w:p>
    <w:p w:rsidR="006E0EFB" w:rsidRDefault="000F3B4D" w:rsidP="000F3B4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помощи </w:t>
      </w:r>
      <w:r w:rsidRPr="00D77082">
        <w:rPr>
          <w:b/>
          <w:sz w:val="28"/>
          <w:szCs w:val="28"/>
        </w:rPr>
        <w:t>онлайн-репортажа</w:t>
      </w:r>
      <w:r>
        <w:rPr>
          <w:sz w:val="28"/>
          <w:szCs w:val="28"/>
        </w:rPr>
        <w:t xml:space="preserve"> в группе библиотеки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в течение всего дня освещалась работа фестивал</w:t>
      </w:r>
      <w:r w:rsidR="000D4D4A">
        <w:rPr>
          <w:sz w:val="28"/>
          <w:szCs w:val="28"/>
        </w:rPr>
        <w:t xml:space="preserve">ьных </w:t>
      </w:r>
      <w:r>
        <w:rPr>
          <w:sz w:val="28"/>
          <w:szCs w:val="28"/>
        </w:rPr>
        <w:t>площадок.</w:t>
      </w:r>
      <w:r w:rsidR="000D4D4A">
        <w:rPr>
          <w:sz w:val="28"/>
          <w:szCs w:val="28"/>
        </w:rPr>
        <w:t xml:space="preserve"> Новости, сопровождаемые яркими фотографиями, выкладывались в сеть каждый час. </w:t>
      </w:r>
    </w:p>
    <w:p w:rsidR="00B13CD5" w:rsidRDefault="00D77082" w:rsidP="000F3B4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память </w:t>
      </w:r>
      <w:r w:rsidRPr="00D77082">
        <w:rPr>
          <w:sz w:val="28"/>
          <w:szCs w:val="28"/>
        </w:rPr>
        <w:t xml:space="preserve">о Фестивале знаний </w:t>
      </w:r>
      <w:r w:rsidRPr="00D77082">
        <w:rPr>
          <w:bCs/>
          <w:sz w:val="28"/>
          <w:szCs w:val="28"/>
        </w:rPr>
        <w:t>«ИДЕЯ!</w:t>
      </w:r>
      <w:proofErr w:type="gramStart"/>
      <w:r w:rsidRPr="00D77082">
        <w:rPr>
          <w:bCs/>
          <w:sz w:val="28"/>
          <w:szCs w:val="28"/>
          <w:lang w:val="en-US"/>
        </w:rPr>
        <w:t>LAND</w:t>
      </w:r>
      <w:r w:rsidRPr="00D77082">
        <w:rPr>
          <w:bCs/>
          <w:sz w:val="28"/>
          <w:szCs w:val="28"/>
        </w:rPr>
        <w:t xml:space="preserve">» </w:t>
      </w:r>
      <w:r w:rsidRPr="00D77082">
        <w:rPr>
          <w:sz w:val="28"/>
          <w:szCs w:val="28"/>
        </w:rPr>
        <w:t>все</w:t>
      </w:r>
      <w:r>
        <w:rPr>
          <w:sz w:val="28"/>
          <w:szCs w:val="28"/>
        </w:rPr>
        <w:t xml:space="preserve"> гости получили </w:t>
      </w:r>
      <w:r w:rsidRPr="00D77082">
        <w:rPr>
          <w:b/>
          <w:sz w:val="28"/>
          <w:szCs w:val="28"/>
        </w:rPr>
        <w:t>буклет «Как стать вундеркиндом»</w:t>
      </w:r>
      <w:r>
        <w:rPr>
          <w:sz w:val="28"/>
          <w:szCs w:val="28"/>
        </w:rPr>
        <w:t>, который содержал секреты успешной учебы и развития интеллекта.</w:t>
      </w:r>
      <w:proofErr w:type="gramEnd"/>
      <w:r>
        <w:rPr>
          <w:sz w:val="28"/>
          <w:szCs w:val="28"/>
        </w:rPr>
        <w:t xml:space="preserve"> </w:t>
      </w:r>
    </w:p>
    <w:p w:rsidR="0091593A" w:rsidRPr="000F3B4D" w:rsidRDefault="0091593A" w:rsidP="0091593A">
      <w:pPr>
        <w:pStyle w:val="a3"/>
        <w:ind w:left="709" w:hanging="142"/>
        <w:jc w:val="both"/>
        <w:rPr>
          <w:sz w:val="28"/>
          <w:szCs w:val="28"/>
        </w:rPr>
      </w:pPr>
    </w:p>
    <w:p w:rsidR="0091593A" w:rsidRDefault="0091593A" w:rsidP="0091593A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4"/>
        </w:rPr>
      </w:pPr>
      <w:r w:rsidRPr="001D33E7">
        <w:rPr>
          <w:rFonts w:cs="Times New Roman"/>
          <w:b/>
          <w:sz w:val="28"/>
          <w:szCs w:val="24"/>
        </w:rPr>
        <w:t>План-график реализации проекта</w:t>
      </w:r>
      <w:r w:rsidR="00BE0AF1">
        <w:rPr>
          <w:rFonts w:cs="Times New Roman"/>
          <w:b/>
          <w:sz w:val="28"/>
          <w:szCs w:val="24"/>
        </w:rPr>
        <w:t xml:space="preserve"> </w:t>
      </w:r>
    </w:p>
    <w:p w:rsidR="00133B32" w:rsidRDefault="00133B32" w:rsidP="00133B32">
      <w:pPr>
        <w:jc w:val="both"/>
        <w:rPr>
          <w:rFonts w:cs="Times New Roman"/>
          <w:b/>
          <w:sz w:val="28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16"/>
        <w:gridCol w:w="4619"/>
        <w:gridCol w:w="1559"/>
        <w:gridCol w:w="2693"/>
      </w:tblGrid>
      <w:tr w:rsidR="0091593A" w:rsidRPr="006A26DB" w:rsidTr="00E44E62">
        <w:tc>
          <w:tcPr>
            <w:tcW w:w="516" w:type="dxa"/>
            <w:vAlign w:val="center"/>
          </w:tcPr>
          <w:p w:rsidR="0091593A" w:rsidRPr="006A26DB" w:rsidRDefault="0091593A" w:rsidP="00C6339A">
            <w:pPr>
              <w:jc w:val="center"/>
              <w:rPr>
                <w:rFonts w:cs="Times New Roman"/>
                <w:b/>
                <w:szCs w:val="24"/>
              </w:rPr>
            </w:pPr>
            <w:r w:rsidRPr="006A26DB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4619" w:type="dxa"/>
            <w:vAlign w:val="center"/>
          </w:tcPr>
          <w:p w:rsidR="0091593A" w:rsidRPr="006A26DB" w:rsidRDefault="0091593A" w:rsidP="00C6339A">
            <w:pPr>
              <w:jc w:val="center"/>
              <w:rPr>
                <w:rFonts w:cs="Times New Roman"/>
                <w:b/>
                <w:szCs w:val="24"/>
              </w:rPr>
            </w:pPr>
            <w:r w:rsidRPr="006A26DB">
              <w:rPr>
                <w:rFonts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91593A" w:rsidRPr="006A26DB" w:rsidRDefault="0091593A" w:rsidP="00C6339A">
            <w:pPr>
              <w:jc w:val="center"/>
              <w:rPr>
                <w:rFonts w:cs="Times New Roman"/>
                <w:b/>
                <w:szCs w:val="24"/>
              </w:rPr>
            </w:pPr>
            <w:r w:rsidRPr="006A26DB">
              <w:rPr>
                <w:rFonts w:cs="Times New Roman"/>
                <w:b/>
                <w:szCs w:val="24"/>
              </w:rPr>
              <w:t>Срок реализации</w:t>
            </w:r>
          </w:p>
        </w:tc>
        <w:tc>
          <w:tcPr>
            <w:tcW w:w="2693" w:type="dxa"/>
            <w:vAlign w:val="center"/>
          </w:tcPr>
          <w:p w:rsidR="0091593A" w:rsidRPr="006A26DB" w:rsidRDefault="0091593A" w:rsidP="00C6339A">
            <w:pPr>
              <w:jc w:val="center"/>
              <w:rPr>
                <w:rFonts w:cs="Times New Roman"/>
                <w:b/>
                <w:szCs w:val="24"/>
              </w:rPr>
            </w:pPr>
            <w:r w:rsidRPr="006A26DB">
              <w:rPr>
                <w:rFonts w:cs="Times New Roman"/>
                <w:b/>
                <w:szCs w:val="24"/>
              </w:rPr>
              <w:t>Ответственные лица</w:t>
            </w:r>
          </w:p>
        </w:tc>
      </w:tr>
      <w:tr w:rsidR="0091593A" w:rsidRPr="006A26DB" w:rsidTr="00E44E62">
        <w:trPr>
          <w:trHeight w:val="643"/>
        </w:trPr>
        <w:tc>
          <w:tcPr>
            <w:tcW w:w="516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19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b/>
                <w:szCs w:val="24"/>
              </w:rPr>
            </w:pPr>
            <w:r w:rsidRPr="006A26DB">
              <w:rPr>
                <w:rFonts w:cs="Times New Roman"/>
                <w:b/>
                <w:szCs w:val="24"/>
              </w:rPr>
              <w:t>Подготовительный этап</w:t>
            </w:r>
          </w:p>
        </w:tc>
        <w:tc>
          <w:tcPr>
            <w:tcW w:w="1559" w:type="dxa"/>
            <w:vAlign w:val="center"/>
          </w:tcPr>
          <w:p w:rsidR="0091593A" w:rsidRPr="006A26DB" w:rsidRDefault="005142AE" w:rsidP="00C6339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17.07.2017-31.08.2017</w:t>
            </w:r>
            <w:r w:rsidR="0091593A" w:rsidRPr="006A26DB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1593A" w:rsidRPr="006A26DB" w:rsidRDefault="0091593A" w:rsidP="00C6339A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1593A" w:rsidRPr="006A26DB" w:rsidTr="00E44E62">
        <w:tc>
          <w:tcPr>
            <w:tcW w:w="516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1.</w:t>
            </w:r>
          </w:p>
        </w:tc>
        <w:tc>
          <w:tcPr>
            <w:tcW w:w="4619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Составление плана проекта, назначение ответственных лиц</w:t>
            </w:r>
          </w:p>
        </w:tc>
        <w:tc>
          <w:tcPr>
            <w:tcW w:w="1559" w:type="dxa"/>
            <w:vAlign w:val="center"/>
          </w:tcPr>
          <w:p w:rsidR="0091593A" w:rsidRPr="006A26DB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17.07.2017-31.07.2017</w:t>
            </w:r>
          </w:p>
        </w:tc>
        <w:tc>
          <w:tcPr>
            <w:tcW w:w="2693" w:type="dxa"/>
            <w:vAlign w:val="center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91593A" w:rsidRPr="006A26DB" w:rsidRDefault="00CE226A" w:rsidP="00C6339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91593A"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="0091593A"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  <w:tr w:rsidR="0091593A" w:rsidRPr="006A26DB" w:rsidTr="00E44E62">
        <w:tc>
          <w:tcPr>
            <w:tcW w:w="516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2.</w:t>
            </w:r>
          </w:p>
        </w:tc>
        <w:tc>
          <w:tcPr>
            <w:tcW w:w="4619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 xml:space="preserve">Разработка </w:t>
            </w:r>
            <w:r w:rsidR="005142AE">
              <w:rPr>
                <w:rFonts w:cs="Times New Roman"/>
                <w:szCs w:val="24"/>
              </w:rPr>
              <w:t xml:space="preserve">содержания </w:t>
            </w:r>
            <w:r w:rsidRPr="006A26DB">
              <w:rPr>
                <w:rFonts w:cs="Times New Roman"/>
                <w:szCs w:val="24"/>
              </w:rPr>
              <w:t>тематическ</w:t>
            </w:r>
            <w:r w:rsidR="005142AE">
              <w:rPr>
                <w:rFonts w:cs="Times New Roman"/>
                <w:szCs w:val="24"/>
              </w:rPr>
              <w:t>их площадок</w:t>
            </w:r>
            <w:r w:rsidR="00BE0AF1">
              <w:rPr>
                <w:rFonts w:cs="Times New Roman"/>
                <w:szCs w:val="24"/>
              </w:rPr>
              <w:t xml:space="preserve"> Фестиваля знаний </w:t>
            </w:r>
          </w:p>
        </w:tc>
        <w:tc>
          <w:tcPr>
            <w:tcW w:w="1559" w:type="dxa"/>
            <w:vAlign w:val="center"/>
          </w:tcPr>
          <w:p w:rsidR="0091593A" w:rsidRPr="006A26DB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17.07.2017-31.07.2017</w:t>
            </w:r>
          </w:p>
        </w:tc>
        <w:tc>
          <w:tcPr>
            <w:tcW w:w="2693" w:type="dxa"/>
            <w:vAlign w:val="center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91593A" w:rsidRPr="006A26DB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  <w:tr w:rsidR="005142AE" w:rsidRPr="006A26DB" w:rsidTr="00E44E62">
        <w:tc>
          <w:tcPr>
            <w:tcW w:w="516" w:type="dxa"/>
            <w:vAlign w:val="center"/>
          </w:tcPr>
          <w:p w:rsidR="005142AE" w:rsidRPr="006A26DB" w:rsidRDefault="005142AE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3.</w:t>
            </w:r>
          </w:p>
        </w:tc>
        <w:tc>
          <w:tcPr>
            <w:tcW w:w="4619" w:type="dxa"/>
            <w:vAlign w:val="center"/>
          </w:tcPr>
          <w:p w:rsidR="005142AE" w:rsidRPr="006A26DB" w:rsidRDefault="00864D9F" w:rsidP="00C633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Составление сметы проекта </w:t>
            </w:r>
          </w:p>
        </w:tc>
        <w:tc>
          <w:tcPr>
            <w:tcW w:w="1559" w:type="dxa"/>
            <w:vAlign w:val="center"/>
          </w:tcPr>
          <w:p w:rsidR="005142AE" w:rsidRPr="006A26DB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17.07.2017-31.07.2017</w:t>
            </w:r>
          </w:p>
        </w:tc>
        <w:tc>
          <w:tcPr>
            <w:tcW w:w="2693" w:type="dxa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5142AE" w:rsidRDefault="00CE226A" w:rsidP="00C6339A">
            <w:pPr>
              <w:jc w:val="center"/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  <w:tr w:rsidR="00864D9F" w:rsidRPr="006A26DB" w:rsidTr="00E44E62">
        <w:tc>
          <w:tcPr>
            <w:tcW w:w="516" w:type="dxa"/>
            <w:vAlign w:val="center"/>
          </w:tcPr>
          <w:p w:rsidR="00864D9F" w:rsidRPr="006A26DB" w:rsidRDefault="00864D9F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4.</w:t>
            </w:r>
          </w:p>
        </w:tc>
        <w:tc>
          <w:tcPr>
            <w:tcW w:w="4619" w:type="dxa"/>
            <w:vAlign w:val="center"/>
          </w:tcPr>
          <w:p w:rsidR="00864D9F" w:rsidRPr="006A26DB" w:rsidRDefault="00864D9F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>иск партнеров среди учреждений и общественности города для участия в Фестивале знаний</w:t>
            </w:r>
          </w:p>
        </w:tc>
        <w:tc>
          <w:tcPr>
            <w:tcW w:w="1559" w:type="dxa"/>
            <w:vAlign w:val="center"/>
          </w:tcPr>
          <w:p w:rsidR="00864D9F" w:rsidRPr="006A26DB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01.08.2017-21.08.2017</w:t>
            </w:r>
          </w:p>
        </w:tc>
        <w:tc>
          <w:tcPr>
            <w:tcW w:w="2693" w:type="dxa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864D9F" w:rsidRDefault="00CE226A" w:rsidP="00C6339A">
            <w:pPr>
              <w:jc w:val="center"/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  <w:tr w:rsidR="00864D9F" w:rsidRPr="006A26DB" w:rsidTr="00E44E62">
        <w:trPr>
          <w:trHeight w:val="438"/>
        </w:trPr>
        <w:tc>
          <w:tcPr>
            <w:tcW w:w="516" w:type="dxa"/>
            <w:vAlign w:val="center"/>
          </w:tcPr>
          <w:p w:rsidR="00864D9F" w:rsidRPr="006A26DB" w:rsidRDefault="00864D9F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5.</w:t>
            </w:r>
          </w:p>
        </w:tc>
        <w:tc>
          <w:tcPr>
            <w:tcW w:w="4619" w:type="dxa"/>
            <w:vAlign w:val="center"/>
          </w:tcPr>
          <w:p w:rsidR="00864D9F" w:rsidRPr="006A26DB" w:rsidRDefault="00864D9F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Привлечение спонсоров для реализации проекта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64D9F" w:rsidRPr="006A26DB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01.08.2017-21.08.2017</w:t>
            </w:r>
          </w:p>
        </w:tc>
        <w:tc>
          <w:tcPr>
            <w:tcW w:w="2693" w:type="dxa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864D9F" w:rsidRDefault="00CE226A" w:rsidP="00C6339A">
            <w:pPr>
              <w:jc w:val="center"/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  <w:tr w:rsidR="00864D9F" w:rsidRPr="006A26DB" w:rsidTr="00E44E62">
        <w:trPr>
          <w:trHeight w:val="702"/>
        </w:trPr>
        <w:tc>
          <w:tcPr>
            <w:tcW w:w="516" w:type="dxa"/>
            <w:vAlign w:val="center"/>
          </w:tcPr>
          <w:p w:rsidR="00864D9F" w:rsidRPr="006A26DB" w:rsidRDefault="00864D9F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6.</w:t>
            </w:r>
          </w:p>
        </w:tc>
        <w:tc>
          <w:tcPr>
            <w:tcW w:w="4619" w:type="dxa"/>
            <w:vAlign w:val="center"/>
          </w:tcPr>
          <w:p w:rsidR="00864D9F" w:rsidRPr="006A26DB" w:rsidRDefault="00864D9F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Разработка и изготовление рекламной продукции:</w:t>
            </w:r>
            <w:r>
              <w:rPr>
                <w:rFonts w:cs="Times New Roman"/>
                <w:szCs w:val="24"/>
              </w:rPr>
              <w:t xml:space="preserve"> бренд</w:t>
            </w:r>
            <w:r w:rsidR="00C46F34">
              <w:rPr>
                <w:rFonts w:cs="Times New Roman"/>
                <w:szCs w:val="24"/>
              </w:rPr>
              <w:t>-</w:t>
            </w:r>
            <w:proofErr w:type="spellStart"/>
            <w:r>
              <w:rPr>
                <w:rFonts w:cs="Times New Roman"/>
                <w:szCs w:val="24"/>
              </w:rPr>
              <w:t>волл</w:t>
            </w:r>
            <w:proofErr w:type="spellEnd"/>
            <w:r w:rsidRPr="006A26DB">
              <w:rPr>
                <w:rFonts w:cs="Times New Roman"/>
                <w:szCs w:val="24"/>
              </w:rPr>
              <w:t>, буклеты</w:t>
            </w:r>
            <w:r w:rsidR="007F5D7F">
              <w:rPr>
                <w:rFonts w:cs="Times New Roman"/>
                <w:szCs w:val="24"/>
              </w:rPr>
              <w:t xml:space="preserve"> и </w:t>
            </w:r>
            <w:proofErr w:type="spellStart"/>
            <w:r w:rsidR="007F5D7F">
              <w:rPr>
                <w:rFonts w:cs="Times New Roman"/>
                <w:szCs w:val="24"/>
              </w:rPr>
              <w:t>флаеры</w:t>
            </w:r>
            <w:proofErr w:type="spellEnd"/>
            <w:r w:rsidR="007F5D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64D9F" w:rsidRPr="006A26DB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01.08.2017-21.08.2017</w:t>
            </w:r>
          </w:p>
        </w:tc>
        <w:tc>
          <w:tcPr>
            <w:tcW w:w="2693" w:type="dxa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864D9F" w:rsidRDefault="00CE226A" w:rsidP="00C6339A">
            <w:pPr>
              <w:jc w:val="center"/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</w:t>
            </w:r>
            <w:r w:rsidR="00E44E62">
              <w:rPr>
                <w:rFonts w:cs="Times New Roman"/>
                <w:szCs w:val="24"/>
              </w:rPr>
              <w:t xml:space="preserve">и библиографического отдела ЦГБ </w:t>
            </w:r>
          </w:p>
        </w:tc>
      </w:tr>
      <w:tr w:rsidR="00864D9F" w:rsidRPr="006A26DB" w:rsidTr="00E44E62">
        <w:trPr>
          <w:trHeight w:val="618"/>
        </w:trPr>
        <w:tc>
          <w:tcPr>
            <w:tcW w:w="516" w:type="dxa"/>
            <w:vAlign w:val="center"/>
          </w:tcPr>
          <w:p w:rsidR="00864D9F" w:rsidRPr="006A26DB" w:rsidRDefault="00864D9F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7.</w:t>
            </w:r>
          </w:p>
        </w:tc>
        <w:tc>
          <w:tcPr>
            <w:tcW w:w="4619" w:type="dxa"/>
            <w:vAlign w:val="center"/>
          </w:tcPr>
          <w:p w:rsidR="00864D9F" w:rsidRPr="006A26DB" w:rsidRDefault="00864D9F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 xml:space="preserve">Размещение рекламы о проекте </w:t>
            </w:r>
            <w:r>
              <w:rPr>
                <w:rFonts w:cs="Times New Roman"/>
                <w:szCs w:val="24"/>
              </w:rPr>
              <w:t xml:space="preserve">в образовательных учреждениях и </w:t>
            </w:r>
            <w:r w:rsidRPr="006A26DB">
              <w:rPr>
                <w:rFonts w:cs="Times New Roman"/>
                <w:szCs w:val="24"/>
              </w:rPr>
              <w:t>на городских порталах</w:t>
            </w:r>
          </w:p>
        </w:tc>
        <w:tc>
          <w:tcPr>
            <w:tcW w:w="1559" w:type="dxa"/>
            <w:vAlign w:val="center"/>
          </w:tcPr>
          <w:p w:rsidR="00864D9F" w:rsidRPr="006A26DB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21.08.2017-31.08.2017</w:t>
            </w:r>
          </w:p>
        </w:tc>
        <w:tc>
          <w:tcPr>
            <w:tcW w:w="2693" w:type="dxa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864D9F" w:rsidRDefault="00CE226A" w:rsidP="00C6339A">
            <w:pPr>
              <w:jc w:val="center"/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  <w:r w:rsidR="00E44E62">
              <w:rPr>
                <w:rFonts w:cs="Times New Roman"/>
                <w:szCs w:val="24"/>
              </w:rPr>
              <w:t xml:space="preserve">, волонтеры </w:t>
            </w:r>
          </w:p>
        </w:tc>
      </w:tr>
      <w:tr w:rsidR="00864D9F" w:rsidRPr="006A26DB" w:rsidTr="00E44E62">
        <w:trPr>
          <w:trHeight w:val="694"/>
        </w:trPr>
        <w:tc>
          <w:tcPr>
            <w:tcW w:w="516" w:type="dxa"/>
            <w:vAlign w:val="center"/>
          </w:tcPr>
          <w:p w:rsidR="00864D9F" w:rsidRPr="006A26DB" w:rsidRDefault="00864D9F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8.</w:t>
            </w:r>
          </w:p>
        </w:tc>
        <w:tc>
          <w:tcPr>
            <w:tcW w:w="4619" w:type="dxa"/>
            <w:vAlign w:val="center"/>
          </w:tcPr>
          <w:p w:rsidR="00864D9F" w:rsidRPr="006A26DB" w:rsidRDefault="00864D9F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 xml:space="preserve">Привлечение волонтеров к </w:t>
            </w:r>
            <w:r>
              <w:rPr>
                <w:rFonts w:cs="Times New Roman"/>
                <w:szCs w:val="24"/>
              </w:rPr>
              <w:t xml:space="preserve">оформлению и работе площадок Фестиваля знаний </w:t>
            </w:r>
          </w:p>
        </w:tc>
        <w:tc>
          <w:tcPr>
            <w:tcW w:w="1559" w:type="dxa"/>
            <w:vAlign w:val="center"/>
          </w:tcPr>
          <w:p w:rsidR="00864D9F" w:rsidRPr="006A26DB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21.08.2017-31.08.2017</w:t>
            </w:r>
          </w:p>
        </w:tc>
        <w:tc>
          <w:tcPr>
            <w:tcW w:w="2693" w:type="dxa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864D9F" w:rsidRDefault="00CE226A" w:rsidP="00C6339A">
            <w:pPr>
              <w:jc w:val="center"/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  <w:tr w:rsidR="00864D9F" w:rsidRPr="006A26DB" w:rsidTr="00E44E62">
        <w:tc>
          <w:tcPr>
            <w:tcW w:w="516" w:type="dxa"/>
            <w:vAlign w:val="center"/>
          </w:tcPr>
          <w:p w:rsidR="00864D9F" w:rsidRPr="006A26DB" w:rsidRDefault="00864D9F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9.</w:t>
            </w:r>
          </w:p>
        </w:tc>
        <w:tc>
          <w:tcPr>
            <w:tcW w:w="4619" w:type="dxa"/>
            <w:vAlign w:val="center"/>
          </w:tcPr>
          <w:p w:rsidR="00864D9F" w:rsidRPr="006A26DB" w:rsidRDefault="00864D9F" w:rsidP="00C633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Приобретение материалов, необходимых для работы площадок Фестиваля знаний</w:t>
            </w:r>
          </w:p>
        </w:tc>
        <w:tc>
          <w:tcPr>
            <w:tcW w:w="1559" w:type="dxa"/>
            <w:vAlign w:val="center"/>
          </w:tcPr>
          <w:p w:rsidR="00864D9F" w:rsidRPr="006A26DB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21.08.2017-31.08.2017</w:t>
            </w:r>
            <w:r w:rsidR="00864D9F" w:rsidRPr="006A26D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864D9F" w:rsidRDefault="00CE226A" w:rsidP="00C6339A">
            <w:pPr>
              <w:jc w:val="center"/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  <w:tr w:rsidR="00864D9F" w:rsidRPr="006A26DB" w:rsidTr="00E44E62">
        <w:tc>
          <w:tcPr>
            <w:tcW w:w="516" w:type="dxa"/>
            <w:vAlign w:val="center"/>
          </w:tcPr>
          <w:p w:rsidR="00864D9F" w:rsidRPr="006A26DB" w:rsidRDefault="00864D9F" w:rsidP="00C633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4619" w:type="dxa"/>
            <w:vAlign w:val="center"/>
          </w:tcPr>
          <w:p w:rsidR="00864D9F" w:rsidRDefault="00864D9F" w:rsidP="00C633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площадок Фестиваля знаний</w:t>
            </w:r>
          </w:p>
        </w:tc>
        <w:tc>
          <w:tcPr>
            <w:tcW w:w="1559" w:type="dxa"/>
            <w:vAlign w:val="center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30.08.2017-</w:t>
            </w:r>
          </w:p>
          <w:p w:rsidR="00864D9F" w:rsidRPr="006A26DB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31.08.2017</w:t>
            </w:r>
          </w:p>
        </w:tc>
        <w:tc>
          <w:tcPr>
            <w:tcW w:w="2693" w:type="dxa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864D9F" w:rsidRDefault="00CE226A" w:rsidP="00C6339A">
            <w:pPr>
              <w:jc w:val="center"/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  <w:r w:rsidR="00E44E62">
              <w:rPr>
                <w:rFonts w:cs="Times New Roman"/>
                <w:szCs w:val="24"/>
              </w:rPr>
              <w:t xml:space="preserve">, волонтеры </w:t>
            </w:r>
          </w:p>
        </w:tc>
      </w:tr>
      <w:tr w:rsidR="0091593A" w:rsidRPr="006A26DB" w:rsidTr="00E44E62">
        <w:tc>
          <w:tcPr>
            <w:tcW w:w="516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19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b/>
                <w:szCs w:val="24"/>
              </w:rPr>
            </w:pPr>
            <w:r w:rsidRPr="006A26DB">
              <w:rPr>
                <w:rFonts w:cs="Times New Roman"/>
                <w:b/>
                <w:szCs w:val="24"/>
              </w:rPr>
              <w:t>Основной этап</w:t>
            </w:r>
          </w:p>
        </w:tc>
        <w:tc>
          <w:tcPr>
            <w:tcW w:w="1559" w:type="dxa"/>
            <w:vAlign w:val="center"/>
          </w:tcPr>
          <w:p w:rsidR="0091593A" w:rsidRPr="006A26DB" w:rsidRDefault="005142AE" w:rsidP="00C6339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01.09.2017</w:t>
            </w:r>
          </w:p>
        </w:tc>
        <w:tc>
          <w:tcPr>
            <w:tcW w:w="2693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b/>
                <w:szCs w:val="24"/>
              </w:rPr>
            </w:pPr>
          </w:p>
        </w:tc>
      </w:tr>
      <w:tr w:rsidR="0091593A" w:rsidRPr="006A26DB" w:rsidTr="00E44E62">
        <w:trPr>
          <w:trHeight w:val="570"/>
        </w:trPr>
        <w:tc>
          <w:tcPr>
            <w:tcW w:w="516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1.</w:t>
            </w:r>
          </w:p>
        </w:tc>
        <w:tc>
          <w:tcPr>
            <w:tcW w:w="4619" w:type="dxa"/>
            <w:vAlign w:val="center"/>
          </w:tcPr>
          <w:p w:rsidR="0091593A" w:rsidRPr="00864D9F" w:rsidRDefault="0091593A" w:rsidP="00C6339A">
            <w:pPr>
              <w:rPr>
                <w:rFonts w:cs="Times New Roman"/>
                <w:szCs w:val="24"/>
              </w:rPr>
            </w:pPr>
            <w:r w:rsidRPr="009617B8">
              <w:rPr>
                <w:rFonts w:cs="Times New Roman"/>
                <w:szCs w:val="24"/>
              </w:rPr>
              <w:t xml:space="preserve">Старт </w:t>
            </w:r>
            <w:r w:rsidR="00864D9F">
              <w:rPr>
                <w:rFonts w:cs="Times New Roman"/>
                <w:szCs w:val="24"/>
              </w:rPr>
              <w:t>Фестиваля знаний «ИДЕЯ!</w:t>
            </w:r>
            <w:r w:rsidR="00864D9F">
              <w:rPr>
                <w:rFonts w:cs="Times New Roman"/>
                <w:szCs w:val="24"/>
                <w:lang w:val="en-US"/>
              </w:rPr>
              <w:t>LAND</w:t>
            </w:r>
            <w:r w:rsidR="00864D9F">
              <w:rPr>
                <w:rFonts w:cs="Times New Roman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91593A" w:rsidRPr="001D29A6" w:rsidRDefault="00864D9F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9-00</w:t>
            </w:r>
          </w:p>
        </w:tc>
        <w:tc>
          <w:tcPr>
            <w:tcW w:w="2693" w:type="dxa"/>
            <w:vAlign w:val="center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91593A" w:rsidRPr="006A26DB" w:rsidRDefault="00CE226A" w:rsidP="00C6339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  <w:tr w:rsidR="00CE226A" w:rsidRPr="006A26DB" w:rsidTr="00E44E62">
        <w:trPr>
          <w:trHeight w:val="690"/>
        </w:trPr>
        <w:tc>
          <w:tcPr>
            <w:tcW w:w="516" w:type="dxa"/>
            <w:vMerge w:val="restart"/>
            <w:vAlign w:val="center"/>
          </w:tcPr>
          <w:p w:rsidR="00CE226A" w:rsidRPr="006A26DB" w:rsidRDefault="00CE226A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2.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vAlign w:val="center"/>
          </w:tcPr>
          <w:p w:rsidR="00CE226A" w:rsidRPr="009617B8" w:rsidRDefault="00CE226A" w:rsidP="00C633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площадок Фестиваля знаний «ИДЕЯ!</w:t>
            </w:r>
            <w:r w:rsidRPr="00133B32">
              <w:rPr>
                <w:rFonts w:cs="Times New Roman"/>
                <w:szCs w:val="24"/>
              </w:rPr>
              <w:t>LAND</w:t>
            </w:r>
            <w:r>
              <w:rPr>
                <w:rFonts w:cs="Times New Roman"/>
                <w:szCs w:val="24"/>
              </w:rPr>
              <w:t>»: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226A" w:rsidRPr="006A26DB" w:rsidRDefault="00CE226A" w:rsidP="00C6339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E226A" w:rsidRDefault="00CE226A" w:rsidP="00C6339A">
            <w:pPr>
              <w:jc w:val="center"/>
            </w:pPr>
          </w:p>
        </w:tc>
      </w:tr>
      <w:tr w:rsidR="00CE226A" w:rsidRPr="006A26DB" w:rsidTr="00E44E62">
        <w:trPr>
          <w:trHeight w:val="555"/>
        </w:trPr>
        <w:tc>
          <w:tcPr>
            <w:tcW w:w="516" w:type="dxa"/>
            <w:vMerge/>
            <w:vAlign w:val="center"/>
          </w:tcPr>
          <w:p w:rsidR="00CE226A" w:rsidRPr="006A26DB" w:rsidRDefault="00CE226A" w:rsidP="00C6339A">
            <w:pPr>
              <w:rPr>
                <w:rFonts w:cs="Times New Roman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A" w:rsidRDefault="00CE226A" w:rsidP="00C633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133B32">
              <w:rPr>
                <w:rFonts w:cs="Times New Roman"/>
                <w:szCs w:val="24"/>
              </w:rPr>
              <w:t xml:space="preserve">Экологическая площадка </w:t>
            </w:r>
          </w:p>
          <w:p w:rsidR="00CE226A" w:rsidRDefault="00CE226A" w:rsidP="00C6339A">
            <w:pPr>
              <w:rPr>
                <w:rFonts w:cs="Times New Roman"/>
                <w:szCs w:val="24"/>
              </w:rPr>
            </w:pPr>
            <w:r w:rsidRPr="00133B32">
              <w:rPr>
                <w:rFonts w:cs="Times New Roman"/>
                <w:szCs w:val="24"/>
              </w:rPr>
              <w:t>«Родное крыльцо»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9-00 – 17-00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CE226A" w:rsidRDefault="00CE226A" w:rsidP="00C6339A">
            <w:pPr>
              <w:jc w:val="center"/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  <w:tr w:rsidR="00CE226A" w:rsidRPr="006A26DB" w:rsidTr="00E44E62">
        <w:trPr>
          <w:trHeight w:val="255"/>
        </w:trPr>
        <w:tc>
          <w:tcPr>
            <w:tcW w:w="516" w:type="dxa"/>
            <w:vMerge/>
            <w:vAlign w:val="center"/>
          </w:tcPr>
          <w:p w:rsidR="00CE226A" w:rsidRPr="006A26DB" w:rsidRDefault="00CE226A" w:rsidP="00C6339A">
            <w:pPr>
              <w:rPr>
                <w:rFonts w:cs="Times New Roman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A" w:rsidRDefault="00CE226A" w:rsidP="00C6339A">
            <w:pPr>
              <w:rPr>
                <w:rFonts w:cs="Times New Roman"/>
                <w:szCs w:val="24"/>
              </w:rPr>
            </w:pPr>
            <w:r w:rsidRPr="00133B32">
              <w:rPr>
                <w:rFonts w:cs="Times New Roman"/>
                <w:szCs w:val="24"/>
              </w:rPr>
              <w:t>- Историческая площадка «Из века в век»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9-00 – 17-00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CE226A" w:rsidRDefault="00CE226A" w:rsidP="00C6339A">
            <w:pPr>
              <w:jc w:val="center"/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  <w:tr w:rsidR="00CE226A" w:rsidRPr="006A26DB" w:rsidTr="00E44E62">
        <w:trPr>
          <w:trHeight w:val="360"/>
        </w:trPr>
        <w:tc>
          <w:tcPr>
            <w:tcW w:w="516" w:type="dxa"/>
            <w:vMerge/>
            <w:vAlign w:val="center"/>
          </w:tcPr>
          <w:p w:rsidR="00CE226A" w:rsidRPr="006A26DB" w:rsidRDefault="00CE226A" w:rsidP="00C6339A">
            <w:pPr>
              <w:rPr>
                <w:rFonts w:cs="Times New Roman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A" w:rsidRPr="00133B32" w:rsidRDefault="00CE226A" w:rsidP="00C6339A">
            <w:pPr>
              <w:rPr>
                <w:rFonts w:cs="Times New Roman"/>
                <w:szCs w:val="24"/>
              </w:rPr>
            </w:pPr>
            <w:r w:rsidRPr="00133B32">
              <w:rPr>
                <w:rFonts w:cs="Times New Roman"/>
                <w:szCs w:val="24"/>
              </w:rPr>
              <w:t xml:space="preserve">- Учебная площадка «Интеграция»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9-00 – 17-00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CE226A" w:rsidRDefault="00CE226A" w:rsidP="00C6339A">
            <w:pPr>
              <w:jc w:val="center"/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  <w:tr w:rsidR="00CE226A" w:rsidRPr="006A26DB" w:rsidTr="00E44E62">
        <w:trPr>
          <w:trHeight w:val="315"/>
        </w:trPr>
        <w:tc>
          <w:tcPr>
            <w:tcW w:w="516" w:type="dxa"/>
            <w:vMerge/>
            <w:vAlign w:val="center"/>
          </w:tcPr>
          <w:p w:rsidR="00CE226A" w:rsidRPr="006A26DB" w:rsidRDefault="00CE226A" w:rsidP="00C6339A">
            <w:pPr>
              <w:rPr>
                <w:rFonts w:cs="Times New Roman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A" w:rsidRPr="00133B32" w:rsidRDefault="00CE226A" w:rsidP="00C633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133B32">
              <w:rPr>
                <w:rFonts w:cs="Times New Roman"/>
                <w:szCs w:val="24"/>
              </w:rPr>
              <w:t>Научная площадка «</w:t>
            </w:r>
            <w:proofErr w:type="spellStart"/>
            <w:r w:rsidRPr="00133B32">
              <w:rPr>
                <w:rFonts w:cs="Times New Roman"/>
                <w:szCs w:val="24"/>
              </w:rPr>
              <w:t>Экспериментариум</w:t>
            </w:r>
            <w:proofErr w:type="spellEnd"/>
            <w:r w:rsidRPr="00133B32">
              <w:rPr>
                <w:rFonts w:cs="Times New Roman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9-00 – 17-00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CE226A" w:rsidRDefault="00CE226A" w:rsidP="00C6339A">
            <w:pPr>
              <w:jc w:val="center"/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  <w:tr w:rsidR="00CE226A" w:rsidRPr="006A26DB" w:rsidTr="00E44E62">
        <w:trPr>
          <w:trHeight w:val="259"/>
        </w:trPr>
        <w:tc>
          <w:tcPr>
            <w:tcW w:w="516" w:type="dxa"/>
            <w:vMerge/>
            <w:vAlign w:val="center"/>
          </w:tcPr>
          <w:p w:rsidR="00CE226A" w:rsidRPr="006A26DB" w:rsidRDefault="00CE226A" w:rsidP="00C6339A">
            <w:pPr>
              <w:rPr>
                <w:rFonts w:cs="Times New Roman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A" w:rsidRPr="00133B32" w:rsidRDefault="00CE226A" w:rsidP="00C6339A">
            <w:pPr>
              <w:rPr>
                <w:rFonts w:cs="Times New Roman"/>
                <w:szCs w:val="24"/>
              </w:rPr>
            </w:pPr>
            <w:r w:rsidRPr="00133B32">
              <w:rPr>
                <w:rFonts w:cs="Times New Roman"/>
                <w:szCs w:val="24"/>
              </w:rPr>
              <w:t xml:space="preserve">- Исследовательская площадка «Эврика!»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9-00 – 17-00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CE226A" w:rsidRDefault="00CE226A" w:rsidP="00C6339A">
            <w:pPr>
              <w:jc w:val="center"/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  <w:r>
              <w:rPr>
                <w:rFonts w:cs="Times New Roman"/>
                <w:szCs w:val="24"/>
              </w:rPr>
              <w:t xml:space="preserve">, волонтеры </w:t>
            </w:r>
          </w:p>
        </w:tc>
      </w:tr>
      <w:tr w:rsidR="00CE226A" w:rsidRPr="006A26DB" w:rsidTr="00E44E62">
        <w:trPr>
          <w:trHeight w:val="348"/>
        </w:trPr>
        <w:tc>
          <w:tcPr>
            <w:tcW w:w="516" w:type="dxa"/>
            <w:vMerge/>
            <w:vAlign w:val="center"/>
          </w:tcPr>
          <w:p w:rsidR="00CE226A" w:rsidRPr="006A26DB" w:rsidRDefault="00CE226A" w:rsidP="00C6339A">
            <w:pPr>
              <w:rPr>
                <w:rFonts w:cs="Times New Roman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CE226A" w:rsidRDefault="00CE226A" w:rsidP="00C633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Pr="00133B32">
              <w:rPr>
                <w:rFonts w:cs="Times New Roman"/>
                <w:szCs w:val="24"/>
              </w:rPr>
              <w:t xml:space="preserve"> Социальная площадка «</w:t>
            </w:r>
            <w:proofErr w:type="spellStart"/>
            <w:r w:rsidRPr="00133B32">
              <w:rPr>
                <w:rFonts w:cs="Times New Roman"/>
                <w:szCs w:val="24"/>
              </w:rPr>
              <w:t>Мобилис</w:t>
            </w:r>
            <w:proofErr w:type="spellEnd"/>
            <w:r w:rsidRPr="00133B32">
              <w:rPr>
                <w:rFonts w:cs="Times New Roman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226A" w:rsidRDefault="00CE226A" w:rsidP="00C26611">
            <w:pPr>
              <w:ind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10-00 – 12-00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CE226A" w:rsidRDefault="00CE226A" w:rsidP="00C6339A">
            <w:pPr>
              <w:jc w:val="center"/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  <w:tr w:rsidR="00CE226A" w:rsidRPr="006A26DB" w:rsidTr="00E44E62">
        <w:trPr>
          <w:trHeight w:val="670"/>
        </w:trPr>
        <w:tc>
          <w:tcPr>
            <w:tcW w:w="516" w:type="dxa"/>
            <w:vAlign w:val="center"/>
          </w:tcPr>
          <w:p w:rsidR="00CE226A" w:rsidRPr="006A26DB" w:rsidRDefault="00CE226A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3.</w:t>
            </w:r>
          </w:p>
        </w:tc>
        <w:tc>
          <w:tcPr>
            <w:tcW w:w="4619" w:type="dxa"/>
            <w:vAlign w:val="center"/>
          </w:tcPr>
          <w:p w:rsidR="00CE226A" w:rsidRPr="006A26DB" w:rsidRDefault="00CE226A" w:rsidP="00C6339A">
            <w:pPr>
              <w:rPr>
                <w:rFonts w:cs="Times New Roman"/>
                <w:szCs w:val="24"/>
              </w:rPr>
            </w:pPr>
            <w:r w:rsidRPr="00133B32">
              <w:rPr>
                <w:rFonts w:cs="Times New Roman"/>
                <w:szCs w:val="24"/>
              </w:rPr>
              <w:t xml:space="preserve">Онлайн-репортаж в группе библиотеки </w:t>
            </w:r>
            <w:proofErr w:type="spellStart"/>
            <w:r w:rsidRPr="00133B32">
              <w:rPr>
                <w:rFonts w:cs="Times New Roman"/>
                <w:szCs w:val="24"/>
              </w:rPr>
              <w:t>ВКонтакте</w:t>
            </w:r>
            <w:proofErr w:type="spellEnd"/>
          </w:p>
        </w:tc>
        <w:tc>
          <w:tcPr>
            <w:tcW w:w="1559" w:type="dxa"/>
            <w:vAlign w:val="center"/>
          </w:tcPr>
          <w:p w:rsidR="00CE226A" w:rsidRPr="006A26DB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9-00 – 17-00</w:t>
            </w:r>
          </w:p>
        </w:tc>
        <w:tc>
          <w:tcPr>
            <w:tcW w:w="2693" w:type="dxa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CE226A" w:rsidRDefault="00CE226A" w:rsidP="00C6339A">
            <w:pPr>
              <w:jc w:val="center"/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  <w:tr w:rsidR="0091593A" w:rsidRPr="006A26DB" w:rsidTr="00E44E62">
        <w:tc>
          <w:tcPr>
            <w:tcW w:w="516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19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b/>
                <w:szCs w:val="24"/>
              </w:rPr>
            </w:pPr>
            <w:r w:rsidRPr="006A26DB">
              <w:rPr>
                <w:rFonts w:cs="Times New Roman"/>
                <w:b/>
                <w:szCs w:val="24"/>
              </w:rPr>
              <w:t>Заключительный этап</w:t>
            </w:r>
          </w:p>
        </w:tc>
        <w:tc>
          <w:tcPr>
            <w:tcW w:w="1559" w:type="dxa"/>
            <w:vAlign w:val="center"/>
          </w:tcPr>
          <w:p w:rsidR="0091593A" w:rsidRPr="006A26DB" w:rsidRDefault="00133B32" w:rsidP="00C6339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01.09.2017-08.09.2017 </w:t>
            </w:r>
          </w:p>
        </w:tc>
        <w:tc>
          <w:tcPr>
            <w:tcW w:w="2693" w:type="dxa"/>
            <w:vAlign w:val="center"/>
          </w:tcPr>
          <w:p w:rsidR="0091593A" w:rsidRPr="006A26DB" w:rsidRDefault="0091593A" w:rsidP="00C6339A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1593A" w:rsidRPr="006A26DB" w:rsidTr="00E44E62">
        <w:tc>
          <w:tcPr>
            <w:tcW w:w="516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1.</w:t>
            </w:r>
          </w:p>
        </w:tc>
        <w:tc>
          <w:tcPr>
            <w:tcW w:w="4619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Проведение опрос</w:t>
            </w:r>
            <w:r w:rsidR="00133B32"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участников </w:t>
            </w:r>
            <w:r w:rsidR="00133B32">
              <w:rPr>
                <w:rFonts w:cs="Times New Roman"/>
                <w:szCs w:val="24"/>
              </w:rPr>
              <w:t xml:space="preserve">Фестиваля знаний </w:t>
            </w:r>
          </w:p>
        </w:tc>
        <w:tc>
          <w:tcPr>
            <w:tcW w:w="1559" w:type="dxa"/>
            <w:vAlign w:val="center"/>
          </w:tcPr>
          <w:p w:rsidR="0091593A" w:rsidRP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 w:rsidRPr="00CE226A">
              <w:rPr>
                <w:rFonts w:cs="Times New Roman"/>
                <w:szCs w:val="24"/>
              </w:rPr>
              <w:t>01.09.2017-08.09.2017</w:t>
            </w:r>
          </w:p>
        </w:tc>
        <w:tc>
          <w:tcPr>
            <w:tcW w:w="2693" w:type="dxa"/>
            <w:vAlign w:val="center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91593A" w:rsidRPr="006A26DB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  <w:tr w:rsidR="0091593A" w:rsidRPr="006A26DB" w:rsidTr="00E44E62">
        <w:tc>
          <w:tcPr>
            <w:tcW w:w="516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2.</w:t>
            </w:r>
          </w:p>
        </w:tc>
        <w:tc>
          <w:tcPr>
            <w:tcW w:w="4619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Анализ и подведение итогов реализации проекта</w:t>
            </w:r>
          </w:p>
        </w:tc>
        <w:tc>
          <w:tcPr>
            <w:tcW w:w="1559" w:type="dxa"/>
            <w:vAlign w:val="center"/>
          </w:tcPr>
          <w:p w:rsidR="0091593A" w:rsidRP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 w:rsidRPr="00CE226A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4</w:t>
            </w:r>
            <w:r w:rsidRPr="00CE226A">
              <w:rPr>
                <w:rFonts w:cs="Times New Roman"/>
                <w:szCs w:val="24"/>
              </w:rPr>
              <w:t>.09.2017-08.09.2017</w:t>
            </w:r>
          </w:p>
        </w:tc>
        <w:tc>
          <w:tcPr>
            <w:tcW w:w="2693" w:type="dxa"/>
            <w:vAlign w:val="center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91593A" w:rsidRPr="006A26DB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  <w:tr w:rsidR="0091593A" w:rsidRPr="006A26DB" w:rsidTr="00E44E62">
        <w:tc>
          <w:tcPr>
            <w:tcW w:w="516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3.</w:t>
            </w:r>
          </w:p>
        </w:tc>
        <w:tc>
          <w:tcPr>
            <w:tcW w:w="4619" w:type="dxa"/>
            <w:vAlign w:val="center"/>
          </w:tcPr>
          <w:p w:rsidR="0091593A" w:rsidRPr="006A26DB" w:rsidRDefault="0091593A" w:rsidP="00C6339A">
            <w:pPr>
              <w:rPr>
                <w:rFonts w:cs="Times New Roman"/>
                <w:szCs w:val="24"/>
              </w:rPr>
            </w:pPr>
            <w:r w:rsidRPr="006A26DB">
              <w:rPr>
                <w:rFonts w:cs="Times New Roman"/>
                <w:szCs w:val="24"/>
              </w:rPr>
              <w:t>Составление расширенного отчета о реализации проекта с учетом количественных и качественных показателей</w:t>
            </w:r>
          </w:p>
        </w:tc>
        <w:tc>
          <w:tcPr>
            <w:tcW w:w="1559" w:type="dxa"/>
            <w:vAlign w:val="center"/>
          </w:tcPr>
          <w:p w:rsidR="0091593A" w:rsidRP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 w:rsidRPr="00CE226A">
              <w:rPr>
                <w:rFonts w:cs="Times New Roman"/>
                <w:szCs w:val="24"/>
              </w:rPr>
              <w:t>08.09.2017</w:t>
            </w:r>
          </w:p>
        </w:tc>
        <w:tc>
          <w:tcPr>
            <w:tcW w:w="2693" w:type="dxa"/>
            <w:vAlign w:val="center"/>
          </w:tcPr>
          <w:p w:rsidR="00CE226A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Сотрудники </w:t>
            </w:r>
          </w:p>
          <w:p w:rsidR="0091593A" w:rsidRPr="006A26DB" w:rsidRDefault="00CE226A" w:rsidP="00C633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6A26DB">
              <w:rPr>
                <w:rFonts w:cs="Times New Roman"/>
                <w:szCs w:val="24"/>
              </w:rPr>
              <w:t>тдел</w:t>
            </w:r>
            <w:r>
              <w:rPr>
                <w:rFonts w:cs="Times New Roman"/>
                <w:szCs w:val="24"/>
              </w:rPr>
              <w:t>а</w:t>
            </w:r>
            <w:r w:rsidRPr="006A26DB">
              <w:rPr>
                <w:rFonts w:cs="Times New Roman"/>
                <w:szCs w:val="24"/>
              </w:rPr>
              <w:t xml:space="preserve"> обслуживания ЦГБ</w:t>
            </w:r>
          </w:p>
        </w:tc>
      </w:tr>
    </w:tbl>
    <w:p w:rsidR="0091593A" w:rsidRDefault="0091593A" w:rsidP="0091593A">
      <w:pPr>
        <w:ind w:left="360"/>
        <w:rPr>
          <w:b/>
        </w:rPr>
      </w:pPr>
    </w:p>
    <w:p w:rsidR="0091593A" w:rsidRDefault="0091593A" w:rsidP="0091593A">
      <w:pPr>
        <w:ind w:left="360"/>
        <w:rPr>
          <w:b/>
        </w:rPr>
      </w:pPr>
    </w:p>
    <w:p w:rsidR="0091593A" w:rsidRDefault="0091593A" w:rsidP="0091593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A26DB">
        <w:rPr>
          <w:b/>
          <w:sz w:val="28"/>
          <w:szCs w:val="28"/>
        </w:rPr>
        <w:t>Ожидаемые результаты проекта</w:t>
      </w:r>
    </w:p>
    <w:p w:rsidR="00C75F42" w:rsidRPr="006A26DB" w:rsidRDefault="00C75F42" w:rsidP="00C75F42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91593A" w:rsidRPr="006A26DB" w:rsidRDefault="0091593A" w:rsidP="0091593A">
      <w:pPr>
        <w:pStyle w:val="a3"/>
        <w:spacing w:line="360" w:lineRule="auto"/>
        <w:jc w:val="both"/>
        <w:rPr>
          <w:b/>
          <w:sz w:val="28"/>
          <w:szCs w:val="28"/>
        </w:rPr>
      </w:pPr>
      <w:r w:rsidRPr="006A26DB">
        <w:rPr>
          <w:b/>
          <w:sz w:val="28"/>
          <w:szCs w:val="28"/>
        </w:rPr>
        <w:t>Качественные показатели</w:t>
      </w:r>
      <w:r w:rsidR="00D72337">
        <w:rPr>
          <w:b/>
          <w:sz w:val="28"/>
          <w:szCs w:val="28"/>
        </w:rPr>
        <w:t>:</w:t>
      </w:r>
    </w:p>
    <w:p w:rsidR="00090B9B" w:rsidRDefault="0091593A" w:rsidP="0091593A">
      <w:pPr>
        <w:pStyle w:val="a3"/>
        <w:spacing w:line="360" w:lineRule="auto"/>
        <w:jc w:val="both"/>
        <w:rPr>
          <w:sz w:val="28"/>
          <w:szCs w:val="28"/>
        </w:rPr>
      </w:pPr>
      <w:r w:rsidRPr="006A26DB">
        <w:rPr>
          <w:sz w:val="28"/>
          <w:szCs w:val="28"/>
        </w:rPr>
        <w:t xml:space="preserve">- </w:t>
      </w:r>
      <w:r w:rsidR="00D72337">
        <w:rPr>
          <w:sz w:val="28"/>
          <w:szCs w:val="28"/>
        </w:rPr>
        <w:t>формирование</w:t>
      </w:r>
      <w:r w:rsidR="00FB235B">
        <w:rPr>
          <w:sz w:val="28"/>
          <w:szCs w:val="28"/>
        </w:rPr>
        <w:t xml:space="preserve">  интереса к</w:t>
      </w:r>
      <w:r w:rsidR="00090B9B">
        <w:rPr>
          <w:sz w:val="28"/>
          <w:szCs w:val="28"/>
        </w:rPr>
        <w:t xml:space="preserve"> научной и научно-популярной литератур</w:t>
      </w:r>
      <w:r w:rsidR="00FB235B">
        <w:rPr>
          <w:sz w:val="28"/>
          <w:szCs w:val="28"/>
        </w:rPr>
        <w:t>е у детей и молодежи в возрасте от 12 до 16 лет</w:t>
      </w:r>
      <w:r w:rsidR="00D72337">
        <w:rPr>
          <w:sz w:val="28"/>
          <w:szCs w:val="28"/>
        </w:rPr>
        <w:t>;</w:t>
      </w:r>
      <w:r w:rsidR="00FB235B">
        <w:rPr>
          <w:sz w:val="28"/>
          <w:szCs w:val="28"/>
        </w:rPr>
        <w:t xml:space="preserve"> </w:t>
      </w:r>
    </w:p>
    <w:p w:rsidR="0091593A" w:rsidRPr="006A26DB" w:rsidRDefault="0091593A" w:rsidP="0091593A">
      <w:pPr>
        <w:pStyle w:val="a3"/>
        <w:spacing w:line="360" w:lineRule="auto"/>
        <w:jc w:val="both"/>
        <w:rPr>
          <w:sz w:val="28"/>
          <w:szCs w:val="28"/>
        </w:rPr>
      </w:pPr>
      <w:r w:rsidRPr="006A26DB">
        <w:rPr>
          <w:sz w:val="28"/>
          <w:szCs w:val="28"/>
        </w:rPr>
        <w:t xml:space="preserve">- расширение знаний </w:t>
      </w:r>
      <w:r w:rsidR="00FB235B">
        <w:rPr>
          <w:sz w:val="28"/>
          <w:szCs w:val="28"/>
        </w:rPr>
        <w:t xml:space="preserve">детей и молодежи </w:t>
      </w:r>
      <w:r w:rsidR="00D72337">
        <w:rPr>
          <w:sz w:val="28"/>
          <w:szCs w:val="28"/>
        </w:rPr>
        <w:t>для применения</w:t>
      </w:r>
      <w:r w:rsidR="00FB235B">
        <w:rPr>
          <w:sz w:val="28"/>
          <w:szCs w:val="28"/>
        </w:rPr>
        <w:t xml:space="preserve"> </w:t>
      </w:r>
      <w:r w:rsidR="00D72337">
        <w:rPr>
          <w:sz w:val="28"/>
          <w:szCs w:val="28"/>
        </w:rPr>
        <w:t xml:space="preserve">в научно-исследовательской деятельности и </w:t>
      </w:r>
      <w:r w:rsidR="00FB235B">
        <w:rPr>
          <w:sz w:val="28"/>
          <w:szCs w:val="28"/>
        </w:rPr>
        <w:t>на практике</w:t>
      </w:r>
      <w:r w:rsidR="00D72337">
        <w:rPr>
          <w:sz w:val="28"/>
          <w:szCs w:val="28"/>
        </w:rPr>
        <w:t>;</w:t>
      </w:r>
      <w:r w:rsidR="00FB235B">
        <w:rPr>
          <w:sz w:val="28"/>
          <w:szCs w:val="28"/>
        </w:rPr>
        <w:t xml:space="preserve"> </w:t>
      </w:r>
    </w:p>
    <w:p w:rsidR="0091593A" w:rsidRDefault="0091593A" w:rsidP="0091593A">
      <w:pPr>
        <w:pStyle w:val="a3"/>
        <w:spacing w:line="360" w:lineRule="auto"/>
        <w:jc w:val="both"/>
        <w:rPr>
          <w:sz w:val="28"/>
          <w:szCs w:val="28"/>
        </w:rPr>
      </w:pPr>
      <w:r w:rsidRPr="006A26DB">
        <w:rPr>
          <w:sz w:val="28"/>
          <w:szCs w:val="28"/>
        </w:rPr>
        <w:lastRenderedPageBreak/>
        <w:t xml:space="preserve">- </w:t>
      </w:r>
      <w:r w:rsidR="00FB235B" w:rsidRPr="006A26DB">
        <w:rPr>
          <w:sz w:val="28"/>
          <w:szCs w:val="28"/>
        </w:rPr>
        <w:t xml:space="preserve">повышение престижа библиотеки </w:t>
      </w:r>
      <w:r w:rsidR="00D72337">
        <w:rPr>
          <w:sz w:val="28"/>
          <w:szCs w:val="28"/>
        </w:rPr>
        <w:t>среди детей и молодежи в возрасте от 12 до 16 лет</w:t>
      </w:r>
      <w:r w:rsidRPr="006A26DB">
        <w:rPr>
          <w:sz w:val="28"/>
          <w:szCs w:val="28"/>
        </w:rPr>
        <w:t>, рост их читательской активности</w:t>
      </w:r>
      <w:r w:rsidR="00D72337">
        <w:rPr>
          <w:sz w:val="28"/>
          <w:szCs w:val="28"/>
        </w:rPr>
        <w:t>.</w:t>
      </w:r>
    </w:p>
    <w:p w:rsidR="00C75F42" w:rsidRDefault="00C75F42" w:rsidP="0091593A">
      <w:pPr>
        <w:pStyle w:val="a3"/>
        <w:spacing w:line="360" w:lineRule="auto"/>
        <w:jc w:val="both"/>
        <w:rPr>
          <w:sz w:val="28"/>
          <w:szCs w:val="28"/>
        </w:rPr>
      </w:pPr>
    </w:p>
    <w:p w:rsidR="0091593A" w:rsidRDefault="0091593A" w:rsidP="0091593A">
      <w:pPr>
        <w:pStyle w:val="a3"/>
        <w:spacing w:line="360" w:lineRule="auto"/>
        <w:jc w:val="both"/>
        <w:rPr>
          <w:b/>
          <w:sz w:val="28"/>
          <w:szCs w:val="28"/>
        </w:rPr>
      </w:pPr>
      <w:r w:rsidRPr="006A26DB">
        <w:rPr>
          <w:b/>
          <w:sz w:val="28"/>
          <w:szCs w:val="28"/>
        </w:rPr>
        <w:t>Количественные показатели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950"/>
      </w:tblGrid>
      <w:tr w:rsidR="00A10186" w:rsidRPr="006A26DB" w:rsidTr="007F5D7F">
        <w:tc>
          <w:tcPr>
            <w:tcW w:w="664" w:type="dxa"/>
            <w:vAlign w:val="center"/>
          </w:tcPr>
          <w:p w:rsidR="00A10186" w:rsidRPr="006A26DB" w:rsidRDefault="00A10186" w:rsidP="007F5D7F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6A26DB">
              <w:rPr>
                <w:b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A10186" w:rsidRPr="006A26DB" w:rsidRDefault="00A10186" w:rsidP="007F5D7F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6A26DB">
              <w:rPr>
                <w:b/>
                <w:szCs w:val="24"/>
              </w:rPr>
              <w:t>Основные индикаторы</w:t>
            </w:r>
          </w:p>
        </w:tc>
        <w:tc>
          <w:tcPr>
            <w:tcW w:w="1843" w:type="dxa"/>
            <w:vAlign w:val="center"/>
          </w:tcPr>
          <w:p w:rsidR="00A10186" w:rsidRPr="006A26DB" w:rsidRDefault="00A10186" w:rsidP="007F5D7F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01.09.2016 год</w:t>
            </w:r>
          </w:p>
        </w:tc>
        <w:tc>
          <w:tcPr>
            <w:tcW w:w="1950" w:type="dxa"/>
            <w:vAlign w:val="center"/>
          </w:tcPr>
          <w:p w:rsidR="00A10186" w:rsidRPr="006A26DB" w:rsidRDefault="00A10186" w:rsidP="00A624A8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01.09.201</w:t>
            </w:r>
            <w:r w:rsidR="00A624A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A624A8" w:rsidRPr="006A26DB" w:rsidTr="007F5D7F">
        <w:tc>
          <w:tcPr>
            <w:tcW w:w="664" w:type="dxa"/>
            <w:vMerge w:val="restart"/>
            <w:vAlign w:val="center"/>
          </w:tcPr>
          <w:p w:rsidR="00A624A8" w:rsidRPr="006A26DB" w:rsidRDefault="00A624A8" w:rsidP="007F5D7F">
            <w:pPr>
              <w:pStyle w:val="a3"/>
              <w:ind w:left="0"/>
              <w:jc w:val="center"/>
              <w:rPr>
                <w:szCs w:val="24"/>
              </w:rPr>
            </w:pPr>
            <w:r w:rsidRPr="006A26DB">
              <w:rPr>
                <w:szCs w:val="24"/>
              </w:rPr>
              <w:t>1.</w:t>
            </w:r>
          </w:p>
          <w:p w:rsidR="00A624A8" w:rsidRPr="006A26DB" w:rsidRDefault="00A624A8" w:rsidP="007F5D7F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A624A8" w:rsidRPr="006A26DB" w:rsidRDefault="00A624A8" w:rsidP="007F5D7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Посещение библиотеки детей и молодежи в возрасте от 12 до 16 лет</w:t>
            </w:r>
          </w:p>
        </w:tc>
        <w:tc>
          <w:tcPr>
            <w:tcW w:w="1843" w:type="dxa"/>
            <w:vAlign w:val="center"/>
          </w:tcPr>
          <w:p w:rsidR="00A624A8" w:rsidRPr="006A26DB" w:rsidRDefault="00A624A8" w:rsidP="007F5D7F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125 чел.</w:t>
            </w:r>
          </w:p>
        </w:tc>
        <w:tc>
          <w:tcPr>
            <w:tcW w:w="1950" w:type="dxa"/>
            <w:vAlign w:val="center"/>
          </w:tcPr>
          <w:p w:rsidR="00A624A8" w:rsidRPr="006A26DB" w:rsidRDefault="00346E51" w:rsidP="007F5D7F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  <w:r w:rsidR="00A624A8">
              <w:rPr>
                <w:szCs w:val="24"/>
              </w:rPr>
              <w:t xml:space="preserve"> чел.</w:t>
            </w:r>
          </w:p>
        </w:tc>
      </w:tr>
      <w:tr w:rsidR="00A624A8" w:rsidRPr="006A26DB" w:rsidTr="007F5D7F">
        <w:tc>
          <w:tcPr>
            <w:tcW w:w="664" w:type="dxa"/>
            <w:vMerge/>
            <w:vAlign w:val="center"/>
          </w:tcPr>
          <w:p w:rsidR="00A624A8" w:rsidRPr="006A26DB" w:rsidRDefault="00A624A8" w:rsidP="007F5D7F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A624A8" w:rsidRPr="006A26DB" w:rsidRDefault="00A624A8" w:rsidP="00A624A8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с ограниченными возможностями здоровья</w:t>
            </w:r>
          </w:p>
        </w:tc>
        <w:tc>
          <w:tcPr>
            <w:tcW w:w="1843" w:type="dxa"/>
            <w:vAlign w:val="center"/>
          </w:tcPr>
          <w:p w:rsidR="00A624A8" w:rsidRPr="006A26DB" w:rsidRDefault="00A624A8" w:rsidP="007F5D7F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 чел.</w:t>
            </w:r>
          </w:p>
        </w:tc>
        <w:tc>
          <w:tcPr>
            <w:tcW w:w="1950" w:type="dxa"/>
            <w:vAlign w:val="center"/>
          </w:tcPr>
          <w:p w:rsidR="00A624A8" w:rsidRPr="006A26DB" w:rsidRDefault="00346E51" w:rsidP="007F5D7F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A624A8">
              <w:rPr>
                <w:szCs w:val="24"/>
              </w:rPr>
              <w:t xml:space="preserve"> чел. </w:t>
            </w:r>
          </w:p>
        </w:tc>
      </w:tr>
      <w:tr w:rsidR="00A624A8" w:rsidRPr="006A26DB" w:rsidTr="007F5D7F">
        <w:tc>
          <w:tcPr>
            <w:tcW w:w="664" w:type="dxa"/>
            <w:vMerge/>
            <w:vAlign w:val="center"/>
          </w:tcPr>
          <w:p w:rsidR="00A624A8" w:rsidRPr="006A26DB" w:rsidRDefault="00A624A8" w:rsidP="007F5D7F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A624A8" w:rsidRPr="006A26DB" w:rsidRDefault="00AD4B14" w:rsidP="007F5D7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социально-незащищенные</w:t>
            </w:r>
          </w:p>
        </w:tc>
        <w:tc>
          <w:tcPr>
            <w:tcW w:w="1843" w:type="dxa"/>
            <w:vAlign w:val="center"/>
          </w:tcPr>
          <w:p w:rsidR="00A624A8" w:rsidRPr="006A26DB" w:rsidRDefault="00AD4B14" w:rsidP="007F5D7F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 чел.</w:t>
            </w:r>
          </w:p>
        </w:tc>
        <w:tc>
          <w:tcPr>
            <w:tcW w:w="1950" w:type="dxa"/>
            <w:vAlign w:val="center"/>
          </w:tcPr>
          <w:p w:rsidR="00A624A8" w:rsidRPr="006A26DB" w:rsidRDefault="00C26611" w:rsidP="007F5D7F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46E51">
              <w:rPr>
                <w:szCs w:val="24"/>
              </w:rPr>
              <w:t>8</w:t>
            </w:r>
            <w:r w:rsidR="00AD4B14">
              <w:rPr>
                <w:szCs w:val="24"/>
              </w:rPr>
              <w:t xml:space="preserve"> чел. </w:t>
            </w:r>
          </w:p>
        </w:tc>
      </w:tr>
      <w:tr w:rsidR="00AD4B14" w:rsidRPr="006A26DB" w:rsidTr="007F5D7F">
        <w:tc>
          <w:tcPr>
            <w:tcW w:w="664" w:type="dxa"/>
            <w:vAlign w:val="center"/>
          </w:tcPr>
          <w:p w:rsidR="00AD4B14" w:rsidRPr="006A26DB" w:rsidRDefault="00AD4B14" w:rsidP="007F5D7F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6A26DB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AD4B14" w:rsidRPr="006A26DB" w:rsidRDefault="00AD4B14" w:rsidP="007F5D7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Книговыдача научной и научно-популярной литературы данной категории пользователей </w:t>
            </w:r>
          </w:p>
        </w:tc>
        <w:tc>
          <w:tcPr>
            <w:tcW w:w="1843" w:type="dxa"/>
            <w:vAlign w:val="center"/>
          </w:tcPr>
          <w:p w:rsidR="00AD4B14" w:rsidRPr="006A26DB" w:rsidRDefault="00AD4B14" w:rsidP="007F5D7F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363 экз.</w:t>
            </w:r>
          </w:p>
        </w:tc>
        <w:tc>
          <w:tcPr>
            <w:tcW w:w="1950" w:type="dxa"/>
            <w:vAlign w:val="center"/>
          </w:tcPr>
          <w:p w:rsidR="00AD4B14" w:rsidRPr="006A26DB" w:rsidRDefault="00346E51" w:rsidP="00346E51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865</w:t>
            </w:r>
            <w:r w:rsidR="00AD4B14">
              <w:rPr>
                <w:szCs w:val="24"/>
              </w:rPr>
              <w:t xml:space="preserve"> экз.</w:t>
            </w:r>
          </w:p>
        </w:tc>
      </w:tr>
      <w:tr w:rsidR="00A10186" w:rsidRPr="006A26DB" w:rsidTr="007F5D7F">
        <w:tc>
          <w:tcPr>
            <w:tcW w:w="664" w:type="dxa"/>
            <w:vAlign w:val="center"/>
          </w:tcPr>
          <w:p w:rsidR="00A10186" w:rsidRPr="006A26DB" w:rsidRDefault="00AD4B14" w:rsidP="007F5D7F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10186" w:rsidRPr="006A26DB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A10186" w:rsidRPr="006A26DB" w:rsidRDefault="00346E51" w:rsidP="00346E51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Количество посещений группы ЦГБ  им. Д.А. Фурманова 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</w:p>
        </w:tc>
        <w:tc>
          <w:tcPr>
            <w:tcW w:w="1843" w:type="dxa"/>
            <w:vAlign w:val="center"/>
          </w:tcPr>
          <w:p w:rsidR="00A10186" w:rsidRPr="006A26DB" w:rsidRDefault="00C26611" w:rsidP="007F5D7F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46E51">
              <w:rPr>
                <w:szCs w:val="24"/>
              </w:rPr>
              <w:t>71 чел.</w:t>
            </w:r>
          </w:p>
        </w:tc>
        <w:tc>
          <w:tcPr>
            <w:tcW w:w="1950" w:type="dxa"/>
            <w:vAlign w:val="center"/>
          </w:tcPr>
          <w:p w:rsidR="00A10186" w:rsidRPr="006A26DB" w:rsidRDefault="00346E51" w:rsidP="007F5D7F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774 чел. </w:t>
            </w:r>
          </w:p>
        </w:tc>
      </w:tr>
    </w:tbl>
    <w:p w:rsidR="0091593A" w:rsidRDefault="0091593A" w:rsidP="0091593A">
      <w:pPr>
        <w:pStyle w:val="a3"/>
        <w:rPr>
          <w:b/>
          <w:sz w:val="28"/>
        </w:rPr>
      </w:pPr>
    </w:p>
    <w:p w:rsidR="003F7220" w:rsidRDefault="003F7220" w:rsidP="0091593A">
      <w:pPr>
        <w:pStyle w:val="a3"/>
        <w:rPr>
          <w:b/>
          <w:sz w:val="28"/>
        </w:rPr>
      </w:pPr>
    </w:p>
    <w:p w:rsidR="00C75F42" w:rsidRPr="006A26DB" w:rsidRDefault="00C75F42" w:rsidP="0091593A">
      <w:pPr>
        <w:pStyle w:val="a3"/>
        <w:rPr>
          <w:b/>
          <w:sz w:val="28"/>
        </w:rPr>
      </w:pPr>
    </w:p>
    <w:p w:rsidR="0091593A" w:rsidRPr="006A26DB" w:rsidRDefault="0091593A" w:rsidP="0091593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6A26DB">
        <w:rPr>
          <w:b/>
          <w:sz w:val="28"/>
        </w:rPr>
        <w:t>Критерии и методы оценки результатов</w:t>
      </w:r>
    </w:p>
    <w:p w:rsidR="00C75F42" w:rsidRDefault="00C75F42" w:rsidP="0091593A">
      <w:pPr>
        <w:pStyle w:val="a3"/>
        <w:spacing w:line="360" w:lineRule="auto"/>
        <w:jc w:val="both"/>
        <w:rPr>
          <w:b/>
          <w:sz w:val="28"/>
        </w:rPr>
      </w:pPr>
    </w:p>
    <w:p w:rsidR="0091593A" w:rsidRPr="006A26DB" w:rsidRDefault="0091593A" w:rsidP="0091593A">
      <w:pPr>
        <w:pStyle w:val="a3"/>
        <w:spacing w:line="360" w:lineRule="auto"/>
        <w:jc w:val="both"/>
        <w:rPr>
          <w:b/>
          <w:sz w:val="28"/>
        </w:rPr>
      </w:pPr>
      <w:r w:rsidRPr="006A26DB">
        <w:rPr>
          <w:b/>
          <w:sz w:val="28"/>
        </w:rPr>
        <w:t>Критерии оценки:</w:t>
      </w:r>
    </w:p>
    <w:p w:rsidR="00D46835" w:rsidRDefault="0091593A" w:rsidP="0091593A">
      <w:pPr>
        <w:pStyle w:val="a3"/>
        <w:spacing w:line="360" w:lineRule="auto"/>
        <w:jc w:val="both"/>
        <w:rPr>
          <w:sz w:val="28"/>
        </w:rPr>
      </w:pPr>
      <w:r w:rsidRPr="006A26DB">
        <w:rPr>
          <w:sz w:val="28"/>
        </w:rPr>
        <w:t xml:space="preserve">- </w:t>
      </w:r>
      <w:r w:rsidR="00D46835">
        <w:rPr>
          <w:sz w:val="28"/>
        </w:rPr>
        <w:t>посещаемост</w:t>
      </w:r>
      <w:r w:rsidR="00AE5894">
        <w:rPr>
          <w:sz w:val="28"/>
        </w:rPr>
        <w:t>ь</w:t>
      </w:r>
      <w:r w:rsidR="00D46835">
        <w:rPr>
          <w:sz w:val="28"/>
        </w:rPr>
        <w:t xml:space="preserve"> библиотеки детьми и молодежью в возрасте от 12 до 16 лет;</w:t>
      </w:r>
    </w:p>
    <w:p w:rsidR="00D46835" w:rsidRDefault="00D46835" w:rsidP="0091593A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- книговыдач</w:t>
      </w:r>
      <w:r w:rsidR="00AE5894">
        <w:rPr>
          <w:sz w:val="28"/>
        </w:rPr>
        <w:t>а</w:t>
      </w:r>
      <w:r>
        <w:rPr>
          <w:sz w:val="28"/>
        </w:rPr>
        <w:t xml:space="preserve"> научной и научно-популярной литературы</w:t>
      </w:r>
      <w:r w:rsidR="00AE5894" w:rsidRPr="00AE5894">
        <w:rPr>
          <w:sz w:val="28"/>
        </w:rPr>
        <w:t xml:space="preserve"> </w:t>
      </w:r>
      <w:r w:rsidR="00AE5894">
        <w:rPr>
          <w:sz w:val="28"/>
        </w:rPr>
        <w:t>детям и молодежи в возрасте от 12 до 16 лет</w:t>
      </w:r>
      <w:r>
        <w:rPr>
          <w:sz w:val="28"/>
        </w:rPr>
        <w:t>;</w:t>
      </w:r>
    </w:p>
    <w:p w:rsidR="0091593A" w:rsidRDefault="00D46835" w:rsidP="0091593A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AE5894">
        <w:rPr>
          <w:sz w:val="28"/>
        </w:rPr>
        <w:t>количество</w:t>
      </w:r>
      <w:r>
        <w:rPr>
          <w:sz w:val="28"/>
        </w:rPr>
        <w:t xml:space="preserve"> </w:t>
      </w:r>
      <w:r w:rsidR="0091593A" w:rsidRPr="006A26DB">
        <w:rPr>
          <w:sz w:val="28"/>
        </w:rPr>
        <w:t>участников и их активност</w:t>
      </w:r>
      <w:r w:rsidR="00AE5894">
        <w:rPr>
          <w:sz w:val="28"/>
        </w:rPr>
        <w:t>ь</w:t>
      </w:r>
      <w:r w:rsidR="0091593A" w:rsidRPr="006A26DB">
        <w:rPr>
          <w:sz w:val="28"/>
        </w:rPr>
        <w:t xml:space="preserve"> в группе ЦГБ </w:t>
      </w:r>
      <w:proofErr w:type="spellStart"/>
      <w:r w:rsidR="0091593A" w:rsidRPr="006A26DB">
        <w:rPr>
          <w:sz w:val="28"/>
        </w:rPr>
        <w:t>ВКонтакте</w:t>
      </w:r>
      <w:proofErr w:type="spellEnd"/>
      <w:r>
        <w:rPr>
          <w:sz w:val="28"/>
        </w:rPr>
        <w:t>.</w:t>
      </w:r>
    </w:p>
    <w:p w:rsidR="00C75F42" w:rsidRDefault="00C75F42" w:rsidP="0091593A">
      <w:pPr>
        <w:pStyle w:val="a3"/>
        <w:spacing w:line="360" w:lineRule="auto"/>
        <w:jc w:val="both"/>
        <w:rPr>
          <w:b/>
          <w:sz w:val="28"/>
        </w:rPr>
      </w:pPr>
    </w:p>
    <w:p w:rsidR="0091593A" w:rsidRPr="006A26DB" w:rsidRDefault="0091593A" w:rsidP="0091593A">
      <w:pPr>
        <w:pStyle w:val="a3"/>
        <w:spacing w:line="360" w:lineRule="auto"/>
        <w:jc w:val="both"/>
        <w:rPr>
          <w:b/>
          <w:sz w:val="28"/>
        </w:rPr>
      </w:pPr>
      <w:r w:rsidRPr="006A26DB">
        <w:rPr>
          <w:b/>
          <w:sz w:val="28"/>
        </w:rPr>
        <w:t>Способы оценки эффективности:</w:t>
      </w:r>
    </w:p>
    <w:p w:rsidR="0033539D" w:rsidRDefault="0091593A" w:rsidP="0091593A">
      <w:pPr>
        <w:pStyle w:val="a3"/>
        <w:spacing w:line="360" w:lineRule="auto"/>
        <w:jc w:val="both"/>
        <w:rPr>
          <w:sz w:val="28"/>
        </w:rPr>
      </w:pPr>
      <w:r w:rsidRPr="006A26DB">
        <w:rPr>
          <w:sz w:val="28"/>
        </w:rPr>
        <w:t xml:space="preserve">- </w:t>
      </w:r>
      <w:r w:rsidR="0033539D">
        <w:rPr>
          <w:sz w:val="28"/>
        </w:rPr>
        <w:t>анализ читательских формуляров детей и молодежи в возрасте от 12 до 16 лет с целью выявления динамики интереса к научной и научно-популярной литературе;</w:t>
      </w:r>
    </w:p>
    <w:p w:rsidR="0091593A" w:rsidRPr="006A26DB" w:rsidRDefault="0091593A" w:rsidP="0091593A">
      <w:pPr>
        <w:pStyle w:val="a3"/>
        <w:spacing w:line="360" w:lineRule="auto"/>
        <w:jc w:val="both"/>
        <w:rPr>
          <w:rFonts w:cs="Times New Roman"/>
          <w:sz w:val="28"/>
          <w:szCs w:val="24"/>
        </w:rPr>
      </w:pPr>
      <w:r w:rsidRPr="006A26DB">
        <w:rPr>
          <w:sz w:val="28"/>
        </w:rPr>
        <w:t xml:space="preserve">- </w:t>
      </w:r>
      <w:r w:rsidRPr="006A26DB">
        <w:rPr>
          <w:rFonts w:cs="Times New Roman"/>
          <w:sz w:val="28"/>
          <w:szCs w:val="24"/>
        </w:rPr>
        <w:t xml:space="preserve">мониторинг статистических показателей </w:t>
      </w:r>
      <w:r w:rsidR="00250F80">
        <w:rPr>
          <w:rFonts w:cs="Times New Roman"/>
          <w:sz w:val="28"/>
          <w:szCs w:val="24"/>
        </w:rPr>
        <w:t>работы библиотеки и</w:t>
      </w:r>
      <w:r w:rsidRPr="006A26DB">
        <w:rPr>
          <w:rFonts w:cs="Times New Roman"/>
          <w:sz w:val="28"/>
          <w:szCs w:val="24"/>
        </w:rPr>
        <w:t xml:space="preserve"> групп</w:t>
      </w:r>
      <w:r w:rsidR="00250F80">
        <w:rPr>
          <w:rFonts w:cs="Times New Roman"/>
          <w:sz w:val="28"/>
          <w:szCs w:val="24"/>
        </w:rPr>
        <w:t xml:space="preserve">ы ЦГБ </w:t>
      </w:r>
      <w:proofErr w:type="spellStart"/>
      <w:r w:rsidR="00250F80">
        <w:rPr>
          <w:rFonts w:cs="Times New Roman"/>
          <w:sz w:val="28"/>
          <w:szCs w:val="24"/>
        </w:rPr>
        <w:t>ВКонтакте</w:t>
      </w:r>
      <w:proofErr w:type="spellEnd"/>
      <w:r w:rsidR="0033539D">
        <w:rPr>
          <w:rFonts w:cs="Times New Roman"/>
          <w:sz w:val="28"/>
          <w:szCs w:val="24"/>
        </w:rPr>
        <w:t>;</w:t>
      </w:r>
      <w:r w:rsidR="00250F80">
        <w:rPr>
          <w:rFonts w:cs="Times New Roman"/>
          <w:sz w:val="28"/>
          <w:szCs w:val="24"/>
        </w:rPr>
        <w:t xml:space="preserve"> </w:t>
      </w:r>
    </w:p>
    <w:p w:rsidR="0091593A" w:rsidRDefault="0091593A" w:rsidP="0091593A">
      <w:pPr>
        <w:pStyle w:val="a3"/>
        <w:spacing w:line="360" w:lineRule="auto"/>
        <w:jc w:val="both"/>
        <w:rPr>
          <w:sz w:val="28"/>
        </w:rPr>
      </w:pPr>
      <w:r w:rsidRPr="006A26DB">
        <w:rPr>
          <w:rFonts w:cs="Times New Roman"/>
          <w:sz w:val="28"/>
          <w:szCs w:val="24"/>
        </w:rPr>
        <w:t xml:space="preserve">- опрос участников </w:t>
      </w:r>
      <w:r w:rsidR="00250F80">
        <w:rPr>
          <w:rFonts w:cs="Times New Roman"/>
          <w:sz w:val="28"/>
          <w:szCs w:val="24"/>
        </w:rPr>
        <w:t>Фестиваля знаний</w:t>
      </w:r>
      <w:r w:rsidRPr="006A26DB">
        <w:rPr>
          <w:rFonts w:cs="Times New Roman"/>
          <w:sz w:val="28"/>
          <w:szCs w:val="24"/>
        </w:rPr>
        <w:t xml:space="preserve"> </w:t>
      </w:r>
      <w:r w:rsidR="0033539D">
        <w:rPr>
          <w:rFonts w:cs="Times New Roman"/>
          <w:sz w:val="28"/>
          <w:szCs w:val="24"/>
        </w:rPr>
        <w:t xml:space="preserve">о проведенном мероприятии. </w:t>
      </w:r>
    </w:p>
    <w:p w:rsidR="0091593A" w:rsidRDefault="0091593A" w:rsidP="0091593A">
      <w:pPr>
        <w:pStyle w:val="a3"/>
        <w:spacing w:line="360" w:lineRule="auto"/>
        <w:jc w:val="both"/>
        <w:rPr>
          <w:sz w:val="28"/>
        </w:rPr>
      </w:pPr>
    </w:p>
    <w:p w:rsidR="00C75F42" w:rsidRPr="006A26DB" w:rsidRDefault="00C75F42" w:rsidP="0091593A">
      <w:pPr>
        <w:pStyle w:val="a3"/>
        <w:spacing w:line="360" w:lineRule="auto"/>
        <w:jc w:val="both"/>
        <w:rPr>
          <w:sz w:val="28"/>
        </w:rPr>
      </w:pPr>
    </w:p>
    <w:p w:rsidR="0091593A" w:rsidRPr="006A26DB" w:rsidRDefault="0091593A" w:rsidP="0091593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6A26DB">
        <w:rPr>
          <w:b/>
          <w:sz w:val="28"/>
        </w:rPr>
        <w:lastRenderedPageBreak/>
        <w:t>Устойчивость проекта и его дальнейшее развитие</w:t>
      </w:r>
    </w:p>
    <w:p w:rsidR="006004A5" w:rsidRDefault="006004A5" w:rsidP="006004A5">
      <w:pPr>
        <w:pStyle w:val="a3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Фестиваль знаний стал инноваци</w:t>
      </w:r>
      <w:r w:rsidR="00B95D63">
        <w:rPr>
          <w:sz w:val="28"/>
        </w:rPr>
        <w:t>е</w:t>
      </w:r>
      <w:r>
        <w:rPr>
          <w:sz w:val="28"/>
        </w:rPr>
        <w:t>й в работе образовательных и культурных учреждений города.</w:t>
      </w:r>
      <w:r w:rsidR="00E97E82">
        <w:rPr>
          <w:sz w:val="28"/>
        </w:rPr>
        <w:t xml:space="preserve"> </w:t>
      </w:r>
      <w:r w:rsidR="00B95D63">
        <w:rPr>
          <w:sz w:val="28"/>
        </w:rPr>
        <w:t>Проект о</w:t>
      </w:r>
      <w:r w:rsidR="00E97E82">
        <w:rPr>
          <w:sz w:val="28"/>
        </w:rPr>
        <w:t>бъедини</w:t>
      </w:r>
      <w:r w:rsidR="00B95D63">
        <w:rPr>
          <w:sz w:val="28"/>
        </w:rPr>
        <w:t>л</w:t>
      </w:r>
      <w:r w:rsidR="00E97E82">
        <w:rPr>
          <w:sz w:val="28"/>
        </w:rPr>
        <w:t xml:space="preserve"> в себе значительный о</w:t>
      </w:r>
      <w:r w:rsidR="00D34410">
        <w:rPr>
          <w:sz w:val="28"/>
        </w:rPr>
        <w:t>хват</w:t>
      </w:r>
      <w:r w:rsidR="00E97E82">
        <w:rPr>
          <w:sz w:val="28"/>
        </w:rPr>
        <w:t xml:space="preserve"> такой категории пользователей, как </w:t>
      </w:r>
      <w:r w:rsidR="00D34410">
        <w:rPr>
          <w:sz w:val="28"/>
        </w:rPr>
        <w:t>дет</w:t>
      </w:r>
      <w:r w:rsidR="00E97E82">
        <w:rPr>
          <w:sz w:val="28"/>
        </w:rPr>
        <w:t>и</w:t>
      </w:r>
      <w:r w:rsidR="00D34410">
        <w:rPr>
          <w:sz w:val="28"/>
        </w:rPr>
        <w:t xml:space="preserve"> и молодеж</w:t>
      </w:r>
      <w:r w:rsidR="00E97E82">
        <w:rPr>
          <w:sz w:val="28"/>
        </w:rPr>
        <w:t>ь</w:t>
      </w:r>
      <w:r w:rsidR="00D34410">
        <w:rPr>
          <w:sz w:val="28"/>
        </w:rPr>
        <w:t xml:space="preserve"> в возрасте от 12 до 16 лет</w:t>
      </w:r>
      <w:r w:rsidR="00E97E82">
        <w:rPr>
          <w:sz w:val="28"/>
        </w:rPr>
        <w:t>,</w:t>
      </w:r>
      <w:r w:rsidR="00D34410">
        <w:rPr>
          <w:sz w:val="28"/>
        </w:rPr>
        <w:t xml:space="preserve"> </w:t>
      </w:r>
      <w:r w:rsidR="00B95D63">
        <w:rPr>
          <w:sz w:val="28"/>
        </w:rPr>
        <w:t xml:space="preserve">максимальное </w:t>
      </w:r>
      <w:r w:rsidR="00E97E82">
        <w:rPr>
          <w:sz w:val="28"/>
        </w:rPr>
        <w:t>количество представленных книжных материалов и нетипичн</w:t>
      </w:r>
      <w:r w:rsidR="00B95D63">
        <w:rPr>
          <w:sz w:val="28"/>
        </w:rPr>
        <w:t>ую</w:t>
      </w:r>
      <w:r w:rsidR="00E97E82">
        <w:rPr>
          <w:sz w:val="28"/>
        </w:rPr>
        <w:t xml:space="preserve"> для библиотеки </w:t>
      </w:r>
      <w:r w:rsidR="00B95D63">
        <w:rPr>
          <w:sz w:val="28"/>
        </w:rPr>
        <w:t xml:space="preserve">наполненность содержания площадок.  Все это позволяет проекту иметь перспективу дальнейшего развития как форму продвижения научной и научно-популярной книги. Опыт проведения Фестиваля знаний может быть использован в работе публичных библиотек Российской Федерации.  </w:t>
      </w:r>
    </w:p>
    <w:p w:rsidR="006004A5" w:rsidRDefault="006004A5" w:rsidP="006004A5">
      <w:pPr>
        <w:pStyle w:val="a3"/>
        <w:spacing w:line="360" w:lineRule="auto"/>
        <w:ind w:left="0" w:firstLine="720"/>
        <w:jc w:val="both"/>
        <w:rPr>
          <w:sz w:val="28"/>
        </w:rPr>
      </w:pPr>
    </w:p>
    <w:p w:rsidR="00C75F42" w:rsidRDefault="00C75F42" w:rsidP="006004A5">
      <w:pPr>
        <w:pStyle w:val="a3"/>
        <w:spacing w:line="360" w:lineRule="auto"/>
        <w:ind w:left="0" w:firstLine="720"/>
        <w:jc w:val="both"/>
        <w:rPr>
          <w:sz w:val="28"/>
        </w:rPr>
      </w:pPr>
    </w:p>
    <w:p w:rsidR="0091593A" w:rsidRPr="006A26DB" w:rsidRDefault="0091593A" w:rsidP="0091593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6A26DB">
        <w:rPr>
          <w:b/>
          <w:sz w:val="28"/>
          <w:lang w:val="en-US"/>
        </w:rPr>
        <w:t>PR</w:t>
      </w:r>
      <w:r w:rsidRPr="006A26DB">
        <w:rPr>
          <w:b/>
          <w:sz w:val="28"/>
        </w:rPr>
        <w:t>-план продвижения проекта</w:t>
      </w:r>
    </w:p>
    <w:p w:rsidR="0091593A" w:rsidRDefault="0091593A" w:rsidP="0091593A">
      <w:pPr>
        <w:pStyle w:val="a3"/>
        <w:spacing w:line="360" w:lineRule="auto"/>
        <w:ind w:left="709" w:hanging="142"/>
        <w:jc w:val="both"/>
        <w:rPr>
          <w:rFonts w:cs="Times New Roman"/>
          <w:szCs w:val="28"/>
          <w:shd w:val="clear" w:color="auto" w:fill="FFFFFF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755"/>
        <w:gridCol w:w="2216"/>
        <w:gridCol w:w="2216"/>
      </w:tblGrid>
      <w:tr w:rsidR="0091593A" w:rsidRPr="000A6FF8" w:rsidTr="003F7220">
        <w:tc>
          <w:tcPr>
            <w:tcW w:w="675" w:type="dxa"/>
            <w:vAlign w:val="center"/>
          </w:tcPr>
          <w:p w:rsidR="0091593A" w:rsidRPr="000A6FF8" w:rsidRDefault="0091593A" w:rsidP="00D26B18">
            <w:pPr>
              <w:pStyle w:val="a3"/>
              <w:ind w:left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0A6FF8">
              <w:rPr>
                <w:rFonts w:cs="Times New Roman"/>
                <w:b/>
                <w:szCs w:val="24"/>
                <w:shd w:val="clear" w:color="auto" w:fill="FFFFFF"/>
              </w:rPr>
              <w:t>№</w:t>
            </w:r>
          </w:p>
        </w:tc>
        <w:tc>
          <w:tcPr>
            <w:tcW w:w="3755" w:type="dxa"/>
            <w:vAlign w:val="center"/>
          </w:tcPr>
          <w:p w:rsidR="0091593A" w:rsidRPr="000A6FF8" w:rsidRDefault="0091593A" w:rsidP="00D26B18">
            <w:pPr>
              <w:pStyle w:val="a3"/>
              <w:ind w:left="0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0A6FF8">
              <w:rPr>
                <w:rFonts w:cs="Times New Roman"/>
                <w:b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216" w:type="dxa"/>
            <w:vAlign w:val="center"/>
          </w:tcPr>
          <w:p w:rsidR="0091593A" w:rsidRPr="000A6FF8" w:rsidRDefault="0091593A" w:rsidP="00D26B18">
            <w:pPr>
              <w:pStyle w:val="a3"/>
              <w:ind w:left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0A6FF8">
              <w:rPr>
                <w:rFonts w:cs="Times New Roman"/>
                <w:b/>
                <w:szCs w:val="24"/>
                <w:shd w:val="clear" w:color="auto" w:fill="FFFFFF"/>
              </w:rPr>
              <w:t>Срок исполнения</w:t>
            </w:r>
          </w:p>
        </w:tc>
        <w:tc>
          <w:tcPr>
            <w:tcW w:w="2216" w:type="dxa"/>
            <w:vAlign w:val="center"/>
          </w:tcPr>
          <w:p w:rsidR="0091593A" w:rsidRPr="000A6FF8" w:rsidRDefault="0091593A" w:rsidP="00D26B18">
            <w:pPr>
              <w:pStyle w:val="a3"/>
              <w:ind w:left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0A6FF8">
              <w:rPr>
                <w:rFonts w:cs="Times New Roman"/>
                <w:b/>
                <w:szCs w:val="24"/>
                <w:shd w:val="clear" w:color="auto" w:fill="FFFFFF"/>
              </w:rPr>
              <w:t>Партнеры</w:t>
            </w:r>
          </w:p>
        </w:tc>
      </w:tr>
      <w:tr w:rsidR="0091593A" w:rsidRPr="000A6FF8" w:rsidTr="003F7220">
        <w:tc>
          <w:tcPr>
            <w:tcW w:w="675" w:type="dxa"/>
            <w:vAlign w:val="center"/>
          </w:tcPr>
          <w:p w:rsidR="0091593A" w:rsidRPr="000A6FF8" w:rsidRDefault="0091593A" w:rsidP="00D26B18">
            <w:pPr>
              <w:pStyle w:val="a3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A6FF8">
              <w:rPr>
                <w:rFonts w:cs="Times New Roman"/>
                <w:szCs w:val="24"/>
                <w:shd w:val="clear" w:color="auto" w:fill="FFFFFF"/>
              </w:rPr>
              <w:t>1.</w:t>
            </w:r>
          </w:p>
        </w:tc>
        <w:tc>
          <w:tcPr>
            <w:tcW w:w="3755" w:type="dxa"/>
            <w:vAlign w:val="center"/>
          </w:tcPr>
          <w:p w:rsidR="0091593A" w:rsidRPr="000A6FF8" w:rsidRDefault="0091593A" w:rsidP="007F5D7F">
            <w:pPr>
              <w:pStyle w:val="a3"/>
              <w:ind w:left="0"/>
              <w:rPr>
                <w:rFonts w:cs="Times New Roman"/>
                <w:szCs w:val="24"/>
                <w:shd w:val="clear" w:color="auto" w:fill="FFFFFF"/>
              </w:rPr>
            </w:pPr>
            <w:r w:rsidRPr="000A6FF8">
              <w:rPr>
                <w:szCs w:val="24"/>
              </w:rPr>
              <w:t xml:space="preserve">Выпуск рекламной продукции: </w:t>
            </w:r>
            <w:r w:rsidR="007F5D7F">
              <w:rPr>
                <w:szCs w:val="24"/>
              </w:rPr>
              <w:t>бренд</w:t>
            </w:r>
            <w:r w:rsidR="00C46F34">
              <w:rPr>
                <w:szCs w:val="24"/>
              </w:rPr>
              <w:t>-</w:t>
            </w:r>
            <w:proofErr w:type="spellStart"/>
            <w:r w:rsidR="007F5D7F">
              <w:rPr>
                <w:szCs w:val="24"/>
              </w:rPr>
              <w:t>волл</w:t>
            </w:r>
            <w:proofErr w:type="spellEnd"/>
            <w:r w:rsidR="007F5D7F">
              <w:rPr>
                <w:szCs w:val="24"/>
              </w:rPr>
              <w:t>,</w:t>
            </w:r>
            <w:r w:rsidRPr="000A6FF8">
              <w:rPr>
                <w:szCs w:val="24"/>
              </w:rPr>
              <w:t xml:space="preserve"> буклеты</w:t>
            </w:r>
            <w:r w:rsidR="007F5D7F">
              <w:rPr>
                <w:szCs w:val="24"/>
              </w:rPr>
              <w:t xml:space="preserve">, </w:t>
            </w:r>
            <w:proofErr w:type="spellStart"/>
            <w:r w:rsidR="007F5D7F">
              <w:rPr>
                <w:szCs w:val="24"/>
              </w:rPr>
              <w:t>флаеры</w:t>
            </w:r>
            <w:proofErr w:type="spellEnd"/>
          </w:p>
        </w:tc>
        <w:tc>
          <w:tcPr>
            <w:tcW w:w="2216" w:type="dxa"/>
            <w:vAlign w:val="center"/>
          </w:tcPr>
          <w:p w:rsidR="0091593A" w:rsidRPr="000A6FF8" w:rsidRDefault="007F5D7F" w:rsidP="00D26B18">
            <w:pPr>
              <w:pStyle w:val="a3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Август </w:t>
            </w:r>
          </w:p>
        </w:tc>
        <w:tc>
          <w:tcPr>
            <w:tcW w:w="2216" w:type="dxa"/>
            <w:vAlign w:val="center"/>
          </w:tcPr>
          <w:p w:rsidR="0091593A" w:rsidRPr="000A6FF8" w:rsidRDefault="0091593A" w:rsidP="00D26B18">
            <w:pPr>
              <w:pStyle w:val="a3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A6FF8">
              <w:rPr>
                <w:rFonts w:cs="Times New Roman"/>
                <w:szCs w:val="24"/>
              </w:rPr>
              <w:t>Печатный салон «Литера»</w:t>
            </w:r>
          </w:p>
        </w:tc>
      </w:tr>
      <w:tr w:rsidR="0091593A" w:rsidRPr="000A6FF8" w:rsidTr="003F7220">
        <w:tc>
          <w:tcPr>
            <w:tcW w:w="675" w:type="dxa"/>
            <w:vAlign w:val="center"/>
          </w:tcPr>
          <w:p w:rsidR="0091593A" w:rsidRPr="000A6FF8" w:rsidRDefault="0091593A" w:rsidP="00D26B18">
            <w:pPr>
              <w:pStyle w:val="a3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A6FF8">
              <w:rPr>
                <w:rFonts w:cs="Times New Roman"/>
                <w:szCs w:val="24"/>
                <w:shd w:val="clear" w:color="auto" w:fill="FFFFFF"/>
              </w:rPr>
              <w:t>2.</w:t>
            </w:r>
          </w:p>
        </w:tc>
        <w:tc>
          <w:tcPr>
            <w:tcW w:w="3755" w:type="dxa"/>
            <w:vAlign w:val="center"/>
          </w:tcPr>
          <w:p w:rsidR="0091593A" w:rsidRPr="000A6FF8" w:rsidRDefault="0091593A" w:rsidP="007F5D7F">
            <w:pPr>
              <w:pStyle w:val="a3"/>
              <w:ind w:left="0"/>
              <w:rPr>
                <w:rFonts w:cs="Times New Roman"/>
                <w:szCs w:val="24"/>
                <w:shd w:val="clear" w:color="auto" w:fill="FFFFFF"/>
              </w:rPr>
            </w:pPr>
            <w:r w:rsidRPr="000A6FF8">
              <w:rPr>
                <w:szCs w:val="24"/>
              </w:rPr>
              <w:t xml:space="preserve">Размещение рекламы о </w:t>
            </w:r>
            <w:r w:rsidR="007F5D7F" w:rsidRPr="006A26DB">
              <w:rPr>
                <w:rFonts w:cs="Times New Roman"/>
                <w:szCs w:val="24"/>
              </w:rPr>
              <w:t xml:space="preserve">проекте </w:t>
            </w:r>
            <w:r w:rsidR="007F5D7F">
              <w:rPr>
                <w:rFonts w:cs="Times New Roman"/>
                <w:szCs w:val="24"/>
              </w:rPr>
              <w:t xml:space="preserve">в образовательных учреждениях и </w:t>
            </w:r>
            <w:r w:rsidR="007F5D7F" w:rsidRPr="006A26DB">
              <w:rPr>
                <w:rFonts w:cs="Times New Roman"/>
                <w:szCs w:val="24"/>
              </w:rPr>
              <w:t>на городских порталах</w:t>
            </w:r>
          </w:p>
        </w:tc>
        <w:tc>
          <w:tcPr>
            <w:tcW w:w="2216" w:type="dxa"/>
            <w:vAlign w:val="center"/>
          </w:tcPr>
          <w:p w:rsidR="0091593A" w:rsidRPr="000A6FF8" w:rsidRDefault="007F5D7F" w:rsidP="00D26B18">
            <w:pPr>
              <w:pStyle w:val="a3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Август </w:t>
            </w:r>
          </w:p>
        </w:tc>
        <w:tc>
          <w:tcPr>
            <w:tcW w:w="2216" w:type="dxa"/>
            <w:vAlign w:val="center"/>
          </w:tcPr>
          <w:p w:rsidR="007F5D7F" w:rsidRDefault="007F5D7F" w:rsidP="007F5D7F">
            <w:pPr>
              <w:pStyle w:val="a3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Администраторы образовательных учреждени</w:t>
            </w:r>
            <w:r w:rsidR="00F109CA">
              <w:rPr>
                <w:rFonts w:cs="Times New Roman"/>
                <w:szCs w:val="24"/>
                <w:shd w:val="clear" w:color="auto" w:fill="FFFFFF"/>
              </w:rPr>
              <w:t>й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и городских </w:t>
            </w:r>
          </w:p>
          <w:p w:rsidR="0091593A" w:rsidRPr="000A6FF8" w:rsidRDefault="007F5D7F" w:rsidP="007F5D7F">
            <w:pPr>
              <w:pStyle w:val="a3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порталов</w:t>
            </w:r>
          </w:p>
        </w:tc>
      </w:tr>
      <w:tr w:rsidR="0091593A" w:rsidRPr="000A6FF8" w:rsidTr="003F7220">
        <w:trPr>
          <w:trHeight w:val="415"/>
        </w:trPr>
        <w:tc>
          <w:tcPr>
            <w:tcW w:w="675" w:type="dxa"/>
            <w:vAlign w:val="center"/>
          </w:tcPr>
          <w:p w:rsidR="0091593A" w:rsidRPr="000A6FF8" w:rsidRDefault="0091593A" w:rsidP="00F109CA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A6FF8">
              <w:rPr>
                <w:rFonts w:cs="Times New Roman"/>
                <w:szCs w:val="24"/>
                <w:shd w:val="clear" w:color="auto" w:fill="FFFFFF"/>
              </w:rPr>
              <w:t>3.</w:t>
            </w:r>
          </w:p>
        </w:tc>
        <w:tc>
          <w:tcPr>
            <w:tcW w:w="3755" w:type="dxa"/>
            <w:vAlign w:val="center"/>
          </w:tcPr>
          <w:p w:rsidR="0091593A" w:rsidRPr="000A6FF8" w:rsidRDefault="007F5D7F" w:rsidP="00F109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Распространение </w:t>
            </w:r>
            <w:proofErr w:type="spellStart"/>
            <w:r>
              <w:rPr>
                <w:szCs w:val="24"/>
              </w:rPr>
              <w:t>флаеров</w:t>
            </w:r>
            <w:proofErr w:type="spellEnd"/>
          </w:p>
        </w:tc>
        <w:tc>
          <w:tcPr>
            <w:tcW w:w="2216" w:type="dxa"/>
            <w:vAlign w:val="center"/>
          </w:tcPr>
          <w:p w:rsidR="0091593A" w:rsidRPr="000A6FF8" w:rsidRDefault="007F5D7F" w:rsidP="00F109CA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Август </w:t>
            </w:r>
          </w:p>
        </w:tc>
        <w:tc>
          <w:tcPr>
            <w:tcW w:w="2216" w:type="dxa"/>
            <w:vAlign w:val="center"/>
          </w:tcPr>
          <w:p w:rsidR="0091593A" w:rsidRPr="000A6FF8" w:rsidRDefault="007F5D7F" w:rsidP="00F109CA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A6FF8">
              <w:rPr>
                <w:rFonts w:cs="Times New Roman"/>
                <w:szCs w:val="24"/>
                <w:shd w:val="clear" w:color="auto" w:fill="FFFFFF"/>
              </w:rPr>
              <w:t>Волонтеры</w:t>
            </w:r>
          </w:p>
        </w:tc>
      </w:tr>
      <w:tr w:rsidR="0091593A" w:rsidRPr="000A6FF8" w:rsidTr="003F7220">
        <w:tc>
          <w:tcPr>
            <w:tcW w:w="675" w:type="dxa"/>
            <w:vAlign w:val="center"/>
          </w:tcPr>
          <w:p w:rsidR="0091593A" w:rsidRPr="000A6FF8" w:rsidRDefault="0091593A" w:rsidP="00D26B18">
            <w:pPr>
              <w:pStyle w:val="a3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A6FF8">
              <w:rPr>
                <w:rFonts w:cs="Times New Roman"/>
                <w:szCs w:val="24"/>
                <w:shd w:val="clear" w:color="auto" w:fill="FFFFFF"/>
              </w:rPr>
              <w:t>4.</w:t>
            </w:r>
          </w:p>
        </w:tc>
        <w:tc>
          <w:tcPr>
            <w:tcW w:w="3755" w:type="dxa"/>
            <w:vAlign w:val="center"/>
          </w:tcPr>
          <w:p w:rsidR="0091593A" w:rsidRPr="000A6FF8" w:rsidRDefault="00F109CA" w:rsidP="00D26B18">
            <w:pPr>
              <w:pStyle w:val="a3"/>
              <w:ind w:left="0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Онлайн-репортаж в группе ЦГБ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16" w:type="dxa"/>
            <w:vAlign w:val="center"/>
          </w:tcPr>
          <w:p w:rsidR="0091593A" w:rsidRPr="000A6FF8" w:rsidRDefault="0091593A" w:rsidP="00D26B18">
            <w:pPr>
              <w:pStyle w:val="a3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A6FF8">
              <w:rPr>
                <w:rFonts w:cs="Times New Roman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216" w:type="dxa"/>
            <w:vAlign w:val="center"/>
          </w:tcPr>
          <w:p w:rsidR="00F109CA" w:rsidRDefault="00F109CA" w:rsidP="00D26B18">
            <w:pPr>
              <w:pStyle w:val="a3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Библиотеки </w:t>
            </w:r>
          </w:p>
          <w:p w:rsidR="0091593A" w:rsidRPr="000A6FF8" w:rsidRDefault="00F109CA" w:rsidP="00D26B18">
            <w:pPr>
              <w:pStyle w:val="a3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г. Воткинска </w:t>
            </w:r>
          </w:p>
        </w:tc>
      </w:tr>
      <w:tr w:rsidR="0091593A" w:rsidRPr="000A6FF8" w:rsidTr="003F7220">
        <w:tc>
          <w:tcPr>
            <w:tcW w:w="675" w:type="dxa"/>
            <w:vAlign w:val="center"/>
          </w:tcPr>
          <w:p w:rsidR="0091593A" w:rsidRPr="000A6FF8" w:rsidRDefault="0091593A" w:rsidP="00D26B18">
            <w:pPr>
              <w:pStyle w:val="a3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A6FF8">
              <w:rPr>
                <w:rFonts w:cs="Times New Roman"/>
                <w:szCs w:val="24"/>
                <w:shd w:val="clear" w:color="auto" w:fill="FFFFFF"/>
              </w:rPr>
              <w:t>5.</w:t>
            </w:r>
          </w:p>
        </w:tc>
        <w:tc>
          <w:tcPr>
            <w:tcW w:w="3755" w:type="dxa"/>
            <w:vAlign w:val="center"/>
          </w:tcPr>
          <w:p w:rsidR="0091593A" w:rsidRPr="000A6FF8" w:rsidRDefault="0091593A" w:rsidP="002C2E74">
            <w:pPr>
              <w:pStyle w:val="a3"/>
              <w:ind w:left="0"/>
              <w:rPr>
                <w:rFonts w:cs="Times New Roman"/>
                <w:szCs w:val="24"/>
                <w:shd w:val="clear" w:color="auto" w:fill="FFFFFF"/>
              </w:rPr>
            </w:pPr>
            <w:r w:rsidRPr="000A6FF8">
              <w:rPr>
                <w:rFonts w:cs="Times New Roman"/>
                <w:szCs w:val="24"/>
                <w:shd w:val="clear" w:color="auto" w:fill="FFFFFF"/>
              </w:rPr>
              <w:t>Обзорные статьи</w:t>
            </w:r>
            <w:r w:rsidR="00F109CA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0A6FF8">
              <w:rPr>
                <w:rFonts w:cs="Times New Roman"/>
                <w:szCs w:val="24"/>
                <w:shd w:val="clear" w:color="auto" w:fill="FFFFFF"/>
              </w:rPr>
              <w:t xml:space="preserve">о </w:t>
            </w:r>
            <w:r w:rsidR="00F109CA">
              <w:rPr>
                <w:rFonts w:cs="Times New Roman"/>
                <w:szCs w:val="24"/>
                <w:shd w:val="clear" w:color="auto" w:fill="FFFFFF"/>
              </w:rPr>
              <w:t xml:space="preserve">проведении Фестиваля знаний </w:t>
            </w:r>
            <w:r w:rsidRPr="000A6FF8">
              <w:rPr>
                <w:rFonts w:cs="Times New Roman"/>
                <w:szCs w:val="24"/>
                <w:shd w:val="clear" w:color="auto" w:fill="FFFFFF"/>
              </w:rPr>
              <w:t>и его результатах</w:t>
            </w:r>
          </w:p>
        </w:tc>
        <w:tc>
          <w:tcPr>
            <w:tcW w:w="2216" w:type="dxa"/>
            <w:vAlign w:val="center"/>
          </w:tcPr>
          <w:p w:rsidR="0091593A" w:rsidRPr="000A6FF8" w:rsidRDefault="00F109CA" w:rsidP="00D26B18">
            <w:pPr>
              <w:pStyle w:val="a3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216" w:type="dxa"/>
            <w:vAlign w:val="center"/>
          </w:tcPr>
          <w:p w:rsidR="0091593A" w:rsidRPr="000A6FF8" w:rsidRDefault="0091593A" w:rsidP="00F109CA">
            <w:pPr>
              <w:pStyle w:val="a3"/>
              <w:ind w:left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A6FF8">
              <w:rPr>
                <w:rFonts w:cs="Times New Roman"/>
                <w:szCs w:val="24"/>
                <w:shd w:val="clear" w:color="auto" w:fill="FFFFFF"/>
              </w:rPr>
              <w:t>Мест</w:t>
            </w:r>
            <w:r>
              <w:rPr>
                <w:rFonts w:cs="Times New Roman"/>
                <w:szCs w:val="24"/>
                <w:shd w:val="clear" w:color="auto" w:fill="FFFFFF"/>
              </w:rPr>
              <w:t>н</w:t>
            </w:r>
            <w:r w:rsidRPr="000A6FF8">
              <w:rPr>
                <w:rFonts w:cs="Times New Roman"/>
                <w:szCs w:val="24"/>
                <w:shd w:val="clear" w:color="auto" w:fill="FFFFFF"/>
              </w:rPr>
              <w:t xml:space="preserve">ые СМИ: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Воткинское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0A6FF8">
              <w:rPr>
                <w:rFonts w:cs="Times New Roman"/>
                <w:szCs w:val="24"/>
                <w:shd w:val="clear" w:color="auto" w:fill="FFFFFF"/>
              </w:rPr>
              <w:t>радио, печать, телевидение</w:t>
            </w:r>
          </w:p>
        </w:tc>
      </w:tr>
    </w:tbl>
    <w:p w:rsidR="0091593A" w:rsidRDefault="0091593A" w:rsidP="0091593A">
      <w:pPr>
        <w:pStyle w:val="a3"/>
        <w:ind w:left="709" w:hanging="142"/>
        <w:jc w:val="both"/>
        <w:rPr>
          <w:rFonts w:cs="Times New Roman"/>
          <w:szCs w:val="28"/>
          <w:shd w:val="clear" w:color="auto" w:fill="FFFFFF"/>
        </w:rPr>
      </w:pPr>
    </w:p>
    <w:p w:rsidR="0091593A" w:rsidRDefault="0091593A" w:rsidP="0091593A">
      <w:pPr>
        <w:pStyle w:val="a3"/>
        <w:ind w:left="709" w:hanging="142"/>
        <w:jc w:val="both"/>
        <w:rPr>
          <w:rFonts w:cs="Times New Roman"/>
          <w:szCs w:val="28"/>
          <w:shd w:val="clear" w:color="auto" w:fill="FFFFFF"/>
        </w:rPr>
      </w:pPr>
    </w:p>
    <w:p w:rsidR="0091593A" w:rsidRDefault="0091593A" w:rsidP="0091593A">
      <w:pPr>
        <w:pStyle w:val="a3"/>
        <w:ind w:left="709" w:hanging="142"/>
        <w:jc w:val="both"/>
        <w:rPr>
          <w:rFonts w:cs="Times New Roman"/>
          <w:szCs w:val="28"/>
          <w:shd w:val="clear" w:color="auto" w:fill="FFFFFF"/>
        </w:rPr>
      </w:pPr>
    </w:p>
    <w:p w:rsidR="0091593A" w:rsidRPr="006A26DB" w:rsidRDefault="0091593A" w:rsidP="0091593A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Pr="006A26DB">
        <w:rPr>
          <w:b/>
          <w:sz w:val="28"/>
        </w:rPr>
        <w:t>Резюме основных исполнителей проекта</w:t>
      </w:r>
    </w:p>
    <w:p w:rsidR="0091593A" w:rsidRDefault="0091593A" w:rsidP="0091593A"/>
    <w:tbl>
      <w:tblPr>
        <w:tblStyle w:val="a4"/>
        <w:tblW w:w="8971" w:type="dxa"/>
        <w:tblInd w:w="392" w:type="dxa"/>
        <w:tblLook w:val="04A0" w:firstRow="1" w:lastRow="0" w:firstColumn="1" w:lastColumn="0" w:noHBand="0" w:noVBand="1"/>
      </w:tblPr>
      <w:tblGrid>
        <w:gridCol w:w="458"/>
        <w:gridCol w:w="3937"/>
        <w:gridCol w:w="2267"/>
        <w:gridCol w:w="2309"/>
      </w:tblGrid>
      <w:tr w:rsidR="0091593A" w:rsidRPr="006A26DB" w:rsidTr="003F7220">
        <w:tc>
          <w:tcPr>
            <w:tcW w:w="458" w:type="dxa"/>
            <w:vAlign w:val="center"/>
          </w:tcPr>
          <w:p w:rsidR="0091593A" w:rsidRPr="006A26DB" w:rsidRDefault="0091593A" w:rsidP="00D26B18">
            <w:pPr>
              <w:jc w:val="center"/>
              <w:rPr>
                <w:b/>
              </w:rPr>
            </w:pPr>
            <w:r w:rsidRPr="006A26DB">
              <w:rPr>
                <w:b/>
              </w:rPr>
              <w:t>№</w:t>
            </w:r>
          </w:p>
        </w:tc>
        <w:tc>
          <w:tcPr>
            <w:tcW w:w="3937" w:type="dxa"/>
            <w:vAlign w:val="center"/>
          </w:tcPr>
          <w:p w:rsidR="0091593A" w:rsidRPr="006A26DB" w:rsidRDefault="0091593A" w:rsidP="00D26B18">
            <w:pPr>
              <w:jc w:val="center"/>
              <w:rPr>
                <w:b/>
              </w:rPr>
            </w:pPr>
            <w:r w:rsidRPr="006A26DB">
              <w:rPr>
                <w:b/>
              </w:rPr>
              <w:t>ФИО</w:t>
            </w:r>
          </w:p>
        </w:tc>
        <w:tc>
          <w:tcPr>
            <w:tcW w:w="2267" w:type="dxa"/>
            <w:vAlign w:val="center"/>
          </w:tcPr>
          <w:p w:rsidR="0091593A" w:rsidRPr="006A26DB" w:rsidRDefault="0091593A" w:rsidP="00D26B18">
            <w:pPr>
              <w:jc w:val="center"/>
              <w:rPr>
                <w:b/>
              </w:rPr>
            </w:pPr>
            <w:r w:rsidRPr="006A26DB">
              <w:rPr>
                <w:b/>
              </w:rPr>
              <w:t>Должностные обязанности по Проекту</w:t>
            </w:r>
          </w:p>
        </w:tc>
        <w:tc>
          <w:tcPr>
            <w:tcW w:w="2309" w:type="dxa"/>
            <w:vAlign w:val="center"/>
          </w:tcPr>
          <w:p w:rsidR="0091593A" w:rsidRPr="006A26DB" w:rsidRDefault="0091593A" w:rsidP="00D26B18">
            <w:pPr>
              <w:jc w:val="center"/>
              <w:rPr>
                <w:b/>
              </w:rPr>
            </w:pPr>
            <w:r w:rsidRPr="006A26DB">
              <w:rPr>
                <w:b/>
              </w:rPr>
              <w:t xml:space="preserve">Образование, </w:t>
            </w:r>
          </w:p>
          <w:p w:rsidR="0091593A" w:rsidRPr="006A26DB" w:rsidRDefault="0091593A" w:rsidP="00D26B18">
            <w:pPr>
              <w:jc w:val="center"/>
              <w:rPr>
                <w:b/>
              </w:rPr>
            </w:pPr>
            <w:r w:rsidRPr="006A26DB">
              <w:rPr>
                <w:b/>
              </w:rPr>
              <w:t>опыт работы</w:t>
            </w:r>
          </w:p>
        </w:tc>
      </w:tr>
      <w:tr w:rsidR="0091593A" w:rsidRPr="006A26DB" w:rsidTr="003F7220">
        <w:tc>
          <w:tcPr>
            <w:tcW w:w="458" w:type="dxa"/>
            <w:vAlign w:val="center"/>
          </w:tcPr>
          <w:p w:rsidR="0091593A" w:rsidRPr="006A26DB" w:rsidRDefault="0091593A" w:rsidP="00D26B18">
            <w:pPr>
              <w:jc w:val="center"/>
            </w:pPr>
            <w:r w:rsidRPr="006A26DB">
              <w:t>1.</w:t>
            </w:r>
          </w:p>
        </w:tc>
        <w:tc>
          <w:tcPr>
            <w:tcW w:w="3937" w:type="dxa"/>
            <w:vAlign w:val="center"/>
          </w:tcPr>
          <w:p w:rsidR="0091593A" w:rsidRPr="006A26DB" w:rsidRDefault="0091593A" w:rsidP="00D26B18">
            <w:r w:rsidRPr="006A26DB">
              <w:t xml:space="preserve">Горбова Евгения Юрьевна </w:t>
            </w:r>
          </w:p>
          <w:p w:rsidR="0091593A" w:rsidRPr="006A26DB" w:rsidRDefault="0091593A" w:rsidP="00D26B18">
            <w:r w:rsidRPr="006A26DB">
              <w:t>(3</w:t>
            </w:r>
            <w:r>
              <w:t>4</w:t>
            </w:r>
            <w:r w:rsidRPr="006A26DB">
              <w:t xml:space="preserve"> года)</w:t>
            </w:r>
          </w:p>
        </w:tc>
        <w:tc>
          <w:tcPr>
            <w:tcW w:w="2267" w:type="dxa"/>
            <w:vAlign w:val="center"/>
          </w:tcPr>
          <w:p w:rsidR="0091593A" w:rsidRDefault="0091593A" w:rsidP="00D26B18">
            <w:pPr>
              <w:jc w:val="center"/>
            </w:pPr>
            <w:r>
              <w:t xml:space="preserve">Руководитель </w:t>
            </w:r>
          </w:p>
          <w:p w:rsidR="0091593A" w:rsidRPr="006A26DB" w:rsidRDefault="0091593A" w:rsidP="00D26B18">
            <w:pPr>
              <w:jc w:val="center"/>
            </w:pPr>
            <w:r>
              <w:t>проекта</w:t>
            </w:r>
          </w:p>
        </w:tc>
        <w:tc>
          <w:tcPr>
            <w:tcW w:w="2309" w:type="dxa"/>
            <w:vAlign w:val="center"/>
          </w:tcPr>
          <w:p w:rsidR="0091593A" w:rsidRPr="006A26DB" w:rsidRDefault="0091593A" w:rsidP="00D26B18">
            <w:pPr>
              <w:jc w:val="center"/>
            </w:pPr>
            <w:proofErr w:type="gramStart"/>
            <w:r w:rsidRPr="006A26DB">
              <w:t>Высшее</w:t>
            </w:r>
            <w:proofErr w:type="gramEnd"/>
            <w:r w:rsidR="002C2E74">
              <w:t xml:space="preserve"> профессиональное</w:t>
            </w:r>
            <w:r w:rsidRPr="006A26DB">
              <w:t>, 1</w:t>
            </w:r>
            <w:r>
              <w:t>4</w:t>
            </w:r>
            <w:r w:rsidRPr="006A26DB">
              <w:t xml:space="preserve"> лет</w:t>
            </w:r>
          </w:p>
        </w:tc>
      </w:tr>
      <w:tr w:rsidR="0091593A" w:rsidRPr="006A26DB" w:rsidTr="003F7220">
        <w:tc>
          <w:tcPr>
            <w:tcW w:w="458" w:type="dxa"/>
            <w:vAlign w:val="center"/>
          </w:tcPr>
          <w:p w:rsidR="0091593A" w:rsidRPr="006A26DB" w:rsidRDefault="0091593A" w:rsidP="00D26B18">
            <w:pPr>
              <w:jc w:val="center"/>
            </w:pPr>
            <w:r w:rsidRPr="006A26DB">
              <w:t>2.</w:t>
            </w:r>
          </w:p>
        </w:tc>
        <w:tc>
          <w:tcPr>
            <w:tcW w:w="3937" w:type="dxa"/>
            <w:vAlign w:val="center"/>
          </w:tcPr>
          <w:p w:rsidR="0091593A" w:rsidRDefault="0091593A" w:rsidP="0091593A">
            <w:proofErr w:type="spellStart"/>
            <w:r>
              <w:t>Закиева</w:t>
            </w:r>
            <w:proofErr w:type="spellEnd"/>
            <w:r>
              <w:t xml:space="preserve"> Нина Владимировна</w:t>
            </w:r>
          </w:p>
          <w:p w:rsidR="009B194D" w:rsidRPr="006A26DB" w:rsidRDefault="009B194D" w:rsidP="0091593A">
            <w:r>
              <w:t>(56 лет)</w:t>
            </w:r>
          </w:p>
        </w:tc>
        <w:tc>
          <w:tcPr>
            <w:tcW w:w="2267" w:type="dxa"/>
            <w:vAlign w:val="center"/>
          </w:tcPr>
          <w:p w:rsidR="0091593A" w:rsidRDefault="0091593A" w:rsidP="0091593A">
            <w:pPr>
              <w:jc w:val="center"/>
            </w:pPr>
            <w:r>
              <w:t xml:space="preserve">Руководитель </w:t>
            </w:r>
          </w:p>
          <w:p w:rsidR="0091593A" w:rsidRPr="006A26DB" w:rsidRDefault="0091593A" w:rsidP="0091593A">
            <w:pPr>
              <w:jc w:val="center"/>
            </w:pPr>
            <w:r>
              <w:t>проекта</w:t>
            </w:r>
          </w:p>
        </w:tc>
        <w:tc>
          <w:tcPr>
            <w:tcW w:w="2309" w:type="dxa"/>
            <w:vAlign w:val="center"/>
          </w:tcPr>
          <w:p w:rsidR="0091593A" w:rsidRPr="006A26DB" w:rsidRDefault="0091593A" w:rsidP="002C2E74">
            <w:pPr>
              <w:jc w:val="center"/>
            </w:pPr>
            <w:proofErr w:type="gramStart"/>
            <w:r>
              <w:t>Высшее</w:t>
            </w:r>
            <w:proofErr w:type="gramEnd"/>
            <w:r w:rsidR="002C2E74">
              <w:t xml:space="preserve"> профессиональное</w:t>
            </w:r>
            <w:r>
              <w:t xml:space="preserve">, </w:t>
            </w:r>
            <w:r w:rsidR="002C2E74">
              <w:t>36</w:t>
            </w:r>
            <w:r>
              <w:t xml:space="preserve"> лет</w:t>
            </w:r>
          </w:p>
        </w:tc>
      </w:tr>
      <w:tr w:rsidR="0091593A" w:rsidRPr="006A26DB" w:rsidTr="003F7220">
        <w:tc>
          <w:tcPr>
            <w:tcW w:w="458" w:type="dxa"/>
            <w:vAlign w:val="center"/>
          </w:tcPr>
          <w:p w:rsidR="0091593A" w:rsidRPr="006A26DB" w:rsidRDefault="0091593A" w:rsidP="00D26B18">
            <w:pPr>
              <w:jc w:val="center"/>
            </w:pPr>
            <w:r w:rsidRPr="006A26DB">
              <w:lastRenderedPageBreak/>
              <w:t>3.</w:t>
            </w:r>
          </w:p>
        </w:tc>
        <w:tc>
          <w:tcPr>
            <w:tcW w:w="3937" w:type="dxa"/>
            <w:vAlign w:val="center"/>
          </w:tcPr>
          <w:p w:rsidR="0091593A" w:rsidRPr="006A26DB" w:rsidRDefault="0091593A" w:rsidP="00D26B18">
            <w:r w:rsidRPr="006A26DB">
              <w:t xml:space="preserve">Попова Марина Владимировна </w:t>
            </w:r>
          </w:p>
          <w:p w:rsidR="0091593A" w:rsidRPr="006A26DB" w:rsidRDefault="0091593A" w:rsidP="002C2E74">
            <w:r w:rsidRPr="006A26DB">
              <w:t>(3</w:t>
            </w:r>
            <w:r w:rsidR="002C2E74">
              <w:t>6</w:t>
            </w:r>
            <w:r w:rsidRPr="006A26DB">
              <w:t xml:space="preserve"> лет)</w:t>
            </w:r>
          </w:p>
        </w:tc>
        <w:tc>
          <w:tcPr>
            <w:tcW w:w="2267" w:type="dxa"/>
            <w:vAlign w:val="center"/>
          </w:tcPr>
          <w:p w:rsidR="0091593A" w:rsidRPr="006A26DB" w:rsidRDefault="009B194D" w:rsidP="007F5D7F">
            <w:pPr>
              <w:jc w:val="center"/>
            </w:pPr>
            <w:r>
              <w:t>Создание мультимедийно</w:t>
            </w:r>
            <w:r w:rsidR="007F5D7F">
              <w:t>го сопровождения</w:t>
            </w:r>
            <w:r>
              <w:t xml:space="preserve"> </w:t>
            </w:r>
          </w:p>
        </w:tc>
        <w:tc>
          <w:tcPr>
            <w:tcW w:w="2309" w:type="dxa"/>
            <w:vAlign w:val="center"/>
          </w:tcPr>
          <w:p w:rsidR="0091593A" w:rsidRPr="006A26DB" w:rsidRDefault="0091593A" w:rsidP="0091593A">
            <w:pPr>
              <w:jc w:val="center"/>
            </w:pPr>
            <w:proofErr w:type="gramStart"/>
            <w:r w:rsidRPr="006A26DB">
              <w:t>Высшее</w:t>
            </w:r>
            <w:proofErr w:type="gramEnd"/>
            <w:r w:rsidR="002C2E74">
              <w:t xml:space="preserve"> профессиональное</w:t>
            </w:r>
            <w:r w:rsidRPr="006A26DB">
              <w:t>, 1</w:t>
            </w:r>
            <w:r>
              <w:t>3</w:t>
            </w:r>
            <w:r w:rsidRPr="006A26DB">
              <w:t xml:space="preserve"> лет</w:t>
            </w:r>
          </w:p>
        </w:tc>
      </w:tr>
      <w:tr w:rsidR="007F5D7F" w:rsidRPr="006A26DB" w:rsidTr="003F7220">
        <w:tc>
          <w:tcPr>
            <w:tcW w:w="458" w:type="dxa"/>
            <w:vAlign w:val="center"/>
          </w:tcPr>
          <w:p w:rsidR="007F5D7F" w:rsidRPr="006A26DB" w:rsidRDefault="007F5D7F" w:rsidP="00D26B18">
            <w:pPr>
              <w:jc w:val="center"/>
            </w:pPr>
            <w:r>
              <w:t>4.</w:t>
            </w:r>
          </w:p>
        </w:tc>
        <w:tc>
          <w:tcPr>
            <w:tcW w:w="3937" w:type="dxa"/>
            <w:vAlign w:val="center"/>
          </w:tcPr>
          <w:p w:rsidR="007F5D7F" w:rsidRDefault="007F5D7F" w:rsidP="00D26B18">
            <w:r>
              <w:t xml:space="preserve">Никитина Светлана Васильевна </w:t>
            </w:r>
          </w:p>
          <w:p w:rsidR="007F5D7F" w:rsidRPr="006A26DB" w:rsidRDefault="007F5D7F" w:rsidP="007251AA">
            <w:r>
              <w:t>(</w:t>
            </w:r>
            <w:r w:rsidR="007251AA">
              <w:t>48</w:t>
            </w:r>
            <w:r>
              <w:t xml:space="preserve"> лет)</w:t>
            </w:r>
          </w:p>
        </w:tc>
        <w:tc>
          <w:tcPr>
            <w:tcW w:w="2267" w:type="dxa"/>
            <w:vAlign w:val="center"/>
          </w:tcPr>
          <w:p w:rsidR="007F5D7F" w:rsidRDefault="007F5D7F" w:rsidP="00D26B18">
            <w:pPr>
              <w:jc w:val="center"/>
            </w:pPr>
            <w:r>
              <w:t>Создание рекламной продукции</w:t>
            </w:r>
          </w:p>
        </w:tc>
        <w:tc>
          <w:tcPr>
            <w:tcW w:w="2309" w:type="dxa"/>
            <w:vAlign w:val="center"/>
          </w:tcPr>
          <w:p w:rsidR="007F5D7F" w:rsidRPr="006A26DB" w:rsidRDefault="007F5D7F" w:rsidP="007251AA">
            <w:pPr>
              <w:jc w:val="center"/>
            </w:pPr>
            <w:proofErr w:type="gramStart"/>
            <w:r>
              <w:t>Высшее</w:t>
            </w:r>
            <w:proofErr w:type="gramEnd"/>
            <w:r w:rsidR="002C2E74">
              <w:t xml:space="preserve"> профессиональное</w:t>
            </w:r>
            <w:r>
              <w:t xml:space="preserve">, </w:t>
            </w:r>
            <w:r w:rsidR="007251AA">
              <w:t xml:space="preserve">29 </w:t>
            </w:r>
            <w:r>
              <w:t>лет</w:t>
            </w:r>
          </w:p>
        </w:tc>
      </w:tr>
      <w:tr w:rsidR="007F5D7F" w:rsidRPr="006A26DB" w:rsidTr="003F7220">
        <w:tc>
          <w:tcPr>
            <w:tcW w:w="458" w:type="dxa"/>
            <w:vAlign w:val="center"/>
          </w:tcPr>
          <w:p w:rsidR="007F5D7F" w:rsidRDefault="007F5D7F" w:rsidP="00D26B18">
            <w:pPr>
              <w:jc w:val="center"/>
            </w:pPr>
            <w:r>
              <w:t>5.</w:t>
            </w:r>
          </w:p>
        </w:tc>
        <w:tc>
          <w:tcPr>
            <w:tcW w:w="3937" w:type="dxa"/>
            <w:vAlign w:val="center"/>
          </w:tcPr>
          <w:p w:rsidR="007F5D7F" w:rsidRDefault="007F5D7F" w:rsidP="00D26B18">
            <w:r>
              <w:t>Фонарева Екатерина Владимировна</w:t>
            </w:r>
          </w:p>
          <w:p w:rsidR="007F5D7F" w:rsidRDefault="007F5D7F" w:rsidP="002C2E74">
            <w:r>
              <w:t>(</w:t>
            </w:r>
            <w:r w:rsidR="002C2E74">
              <w:t xml:space="preserve">26 </w:t>
            </w:r>
            <w:r>
              <w:t xml:space="preserve">лет) </w:t>
            </w:r>
          </w:p>
        </w:tc>
        <w:tc>
          <w:tcPr>
            <w:tcW w:w="2267" w:type="dxa"/>
            <w:vAlign w:val="center"/>
          </w:tcPr>
          <w:p w:rsidR="007F5D7F" w:rsidRDefault="007F5D7F" w:rsidP="00D26B18">
            <w:pPr>
              <w:jc w:val="center"/>
            </w:pPr>
            <w:r>
              <w:t xml:space="preserve">Сопровождение проекта в группе ЦГБ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309" w:type="dxa"/>
            <w:vAlign w:val="center"/>
          </w:tcPr>
          <w:p w:rsidR="007F5D7F" w:rsidRDefault="007F5D7F" w:rsidP="0091593A">
            <w:pPr>
              <w:jc w:val="center"/>
            </w:pPr>
            <w:r>
              <w:t>Средне</w:t>
            </w:r>
            <w:r w:rsidR="00AF3BF7">
              <w:t>е профессиональное</w:t>
            </w:r>
            <w:r>
              <w:t xml:space="preserve">, </w:t>
            </w:r>
          </w:p>
          <w:p w:rsidR="007F5D7F" w:rsidRDefault="002C2E74" w:rsidP="0091593A">
            <w:pPr>
              <w:jc w:val="center"/>
            </w:pPr>
            <w:r>
              <w:t>8</w:t>
            </w:r>
            <w:r w:rsidR="007F5D7F">
              <w:t xml:space="preserve"> лет </w:t>
            </w:r>
          </w:p>
        </w:tc>
      </w:tr>
    </w:tbl>
    <w:p w:rsidR="00C46F34" w:rsidRDefault="00C46F34" w:rsidP="0091593A"/>
    <w:p w:rsidR="00C75F42" w:rsidRDefault="00C75F42" w:rsidP="00C75F42">
      <w:pPr>
        <w:spacing w:after="160" w:line="360" w:lineRule="auto"/>
        <w:rPr>
          <w:sz w:val="28"/>
          <w:szCs w:val="28"/>
        </w:rPr>
      </w:pPr>
    </w:p>
    <w:p w:rsidR="00C75F42" w:rsidRDefault="00C75F42" w:rsidP="00C75F42">
      <w:pPr>
        <w:spacing w:after="160" w:line="360" w:lineRule="auto"/>
        <w:rPr>
          <w:sz w:val="28"/>
          <w:szCs w:val="28"/>
        </w:rPr>
      </w:pPr>
    </w:p>
    <w:p w:rsidR="00C75F42" w:rsidRDefault="00C75F42" w:rsidP="00C75F42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организации _________ </w:t>
      </w:r>
      <w:proofErr w:type="spellStart"/>
      <w:r>
        <w:rPr>
          <w:sz w:val="28"/>
          <w:szCs w:val="28"/>
        </w:rPr>
        <w:t>Тулякова</w:t>
      </w:r>
      <w:proofErr w:type="spellEnd"/>
      <w:r>
        <w:rPr>
          <w:sz w:val="28"/>
          <w:szCs w:val="28"/>
        </w:rPr>
        <w:t xml:space="preserve"> Юлия Николаевна</w:t>
      </w:r>
    </w:p>
    <w:p w:rsidR="00C75F42" w:rsidRDefault="00C75F42" w:rsidP="00C75F42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Подпись руководителя проекта     ___________  Горбова Евгения Юрьевна</w:t>
      </w:r>
    </w:p>
    <w:p w:rsidR="00C75F42" w:rsidRDefault="00C75F42" w:rsidP="00C75F42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проекта    ___________  </w:t>
      </w:r>
      <w:proofErr w:type="spellStart"/>
      <w:r>
        <w:rPr>
          <w:sz w:val="28"/>
          <w:szCs w:val="28"/>
        </w:rPr>
        <w:t>Закиева</w:t>
      </w:r>
      <w:proofErr w:type="spellEnd"/>
      <w:r>
        <w:rPr>
          <w:sz w:val="28"/>
          <w:szCs w:val="28"/>
        </w:rPr>
        <w:t xml:space="preserve"> Нина Владимировна</w:t>
      </w:r>
    </w:p>
    <w:p w:rsidR="00C75F42" w:rsidRDefault="00C75F42" w:rsidP="00C75F42">
      <w:pPr>
        <w:spacing w:after="160" w:line="360" w:lineRule="auto"/>
        <w:rPr>
          <w:sz w:val="28"/>
          <w:szCs w:val="28"/>
        </w:rPr>
      </w:pPr>
      <w:bookmarkStart w:id="0" w:name="_GoBack"/>
      <w:bookmarkEnd w:id="0"/>
    </w:p>
    <w:p w:rsidR="00C75F42" w:rsidRDefault="00C75F42" w:rsidP="00C75F42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составления:  29.09.2017 год </w:t>
      </w:r>
    </w:p>
    <w:p w:rsidR="00C75F42" w:rsidRDefault="00C75F42" w:rsidP="0091593A"/>
    <w:sectPr w:rsidR="00C75F42" w:rsidSect="003F722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936"/>
    <w:multiLevelType w:val="hybridMultilevel"/>
    <w:tmpl w:val="08B4259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1618CE"/>
    <w:multiLevelType w:val="hybridMultilevel"/>
    <w:tmpl w:val="90987D14"/>
    <w:lvl w:ilvl="0" w:tplc="C6BA7C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27619"/>
    <w:multiLevelType w:val="hybridMultilevel"/>
    <w:tmpl w:val="4350E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67C59"/>
    <w:multiLevelType w:val="hybridMultilevel"/>
    <w:tmpl w:val="4B3E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3A"/>
    <w:rsid w:val="000136F3"/>
    <w:rsid w:val="00040B06"/>
    <w:rsid w:val="00090B9B"/>
    <w:rsid w:val="00091A64"/>
    <w:rsid w:val="000A5139"/>
    <w:rsid w:val="000D4D4A"/>
    <w:rsid w:val="000F3B4D"/>
    <w:rsid w:val="0011419A"/>
    <w:rsid w:val="00114BA3"/>
    <w:rsid w:val="00133B32"/>
    <w:rsid w:val="001B4B05"/>
    <w:rsid w:val="001D5BA8"/>
    <w:rsid w:val="00234689"/>
    <w:rsid w:val="002401B2"/>
    <w:rsid w:val="00250F80"/>
    <w:rsid w:val="002C2E74"/>
    <w:rsid w:val="002D6A23"/>
    <w:rsid w:val="002F1AA1"/>
    <w:rsid w:val="0033539D"/>
    <w:rsid w:val="00346E51"/>
    <w:rsid w:val="00361266"/>
    <w:rsid w:val="00375DC1"/>
    <w:rsid w:val="003A203F"/>
    <w:rsid w:val="003C3B64"/>
    <w:rsid w:val="003E56A1"/>
    <w:rsid w:val="003E7778"/>
    <w:rsid w:val="003F7220"/>
    <w:rsid w:val="004246ED"/>
    <w:rsid w:val="0045522F"/>
    <w:rsid w:val="00486ABB"/>
    <w:rsid w:val="00497328"/>
    <w:rsid w:val="004F6954"/>
    <w:rsid w:val="00502975"/>
    <w:rsid w:val="005100D0"/>
    <w:rsid w:val="00510F1F"/>
    <w:rsid w:val="005142AE"/>
    <w:rsid w:val="00534F12"/>
    <w:rsid w:val="00537324"/>
    <w:rsid w:val="0056044A"/>
    <w:rsid w:val="005907AE"/>
    <w:rsid w:val="005A3A7F"/>
    <w:rsid w:val="005B4223"/>
    <w:rsid w:val="006004A5"/>
    <w:rsid w:val="00624074"/>
    <w:rsid w:val="0064500B"/>
    <w:rsid w:val="00656DC7"/>
    <w:rsid w:val="006D1424"/>
    <w:rsid w:val="006E0EFB"/>
    <w:rsid w:val="00702732"/>
    <w:rsid w:val="00714046"/>
    <w:rsid w:val="007251AA"/>
    <w:rsid w:val="007D1E88"/>
    <w:rsid w:val="007F5D7F"/>
    <w:rsid w:val="00822F4E"/>
    <w:rsid w:val="00864D9F"/>
    <w:rsid w:val="008C6DF4"/>
    <w:rsid w:val="008D4CA3"/>
    <w:rsid w:val="008D6B72"/>
    <w:rsid w:val="0091593A"/>
    <w:rsid w:val="0091619C"/>
    <w:rsid w:val="0092123B"/>
    <w:rsid w:val="009A1EC7"/>
    <w:rsid w:val="009A78ED"/>
    <w:rsid w:val="009B194D"/>
    <w:rsid w:val="00A10186"/>
    <w:rsid w:val="00A2254F"/>
    <w:rsid w:val="00A624A8"/>
    <w:rsid w:val="00A925D4"/>
    <w:rsid w:val="00AD4B14"/>
    <w:rsid w:val="00AE3E8D"/>
    <w:rsid w:val="00AE5894"/>
    <w:rsid w:val="00AF3BF7"/>
    <w:rsid w:val="00B13CD5"/>
    <w:rsid w:val="00B95D63"/>
    <w:rsid w:val="00BE0AF1"/>
    <w:rsid w:val="00C26611"/>
    <w:rsid w:val="00C44303"/>
    <w:rsid w:val="00C46F34"/>
    <w:rsid w:val="00C6339A"/>
    <w:rsid w:val="00C64CA9"/>
    <w:rsid w:val="00C75D39"/>
    <w:rsid w:val="00C75F42"/>
    <w:rsid w:val="00C970B4"/>
    <w:rsid w:val="00CE226A"/>
    <w:rsid w:val="00CF6703"/>
    <w:rsid w:val="00D04144"/>
    <w:rsid w:val="00D26B18"/>
    <w:rsid w:val="00D34410"/>
    <w:rsid w:val="00D46835"/>
    <w:rsid w:val="00D532A4"/>
    <w:rsid w:val="00D72337"/>
    <w:rsid w:val="00D77082"/>
    <w:rsid w:val="00D80793"/>
    <w:rsid w:val="00DB459B"/>
    <w:rsid w:val="00DC1DA6"/>
    <w:rsid w:val="00DE7541"/>
    <w:rsid w:val="00E25C3B"/>
    <w:rsid w:val="00E36171"/>
    <w:rsid w:val="00E44E62"/>
    <w:rsid w:val="00E97E82"/>
    <w:rsid w:val="00EA0EE5"/>
    <w:rsid w:val="00F109CA"/>
    <w:rsid w:val="00F26718"/>
    <w:rsid w:val="00FA0FEE"/>
    <w:rsid w:val="00F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3A"/>
    <w:pPr>
      <w:ind w:left="720"/>
      <w:contextualSpacing/>
    </w:pPr>
  </w:style>
  <w:style w:type="table" w:styleId="a4">
    <w:name w:val="Table Grid"/>
    <w:basedOn w:val="a1"/>
    <w:uiPriority w:val="39"/>
    <w:rsid w:val="00915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5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3A"/>
    <w:pPr>
      <w:ind w:left="720"/>
      <w:contextualSpacing/>
    </w:pPr>
  </w:style>
  <w:style w:type="table" w:styleId="a4">
    <w:name w:val="Table Grid"/>
    <w:basedOn w:val="a1"/>
    <w:uiPriority w:val="39"/>
    <w:rsid w:val="00915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Furmanova.vt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62</cp:revision>
  <dcterms:created xsi:type="dcterms:W3CDTF">2017-09-05T06:12:00Z</dcterms:created>
  <dcterms:modified xsi:type="dcterms:W3CDTF">2017-09-29T12:01:00Z</dcterms:modified>
</cp:coreProperties>
</file>